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F5F08" w14:textId="77777777" w:rsidR="00F144AC" w:rsidRDefault="00F144AC">
      <w:pPr>
        <w:rPr>
          <w:b/>
          <w:bCs/>
          <w:sz w:val="32"/>
          <w:szCs w:val="32"/>
        </w:rPr>
      </w:pPr>
    </w:p>
    <w:p w14:paraId="24A44EEB" w14:textId="77777777" w:rsidR="00F144AC" w:rsidRDefault="00F144AC" w:rsidP="00F144AC">
      <w:pPr>
        <w:widowControl w:val="0"/>
        <w:autoSpaceDE w:val="0"/>
        <w:autoSpaceDN w:val="0"/>
        <w:spacing w:before="67" w:after="0" w:line="240" w:lineRule="auto"/>
        <w:ind w:left="2935" w:right="2954"/>
        <w:jc w:val="center"/>
        <w:rPr>
          <w:rFonts w:ascii="Arial" w:eastAsia="Arial" w:hAnsi="Arial" w:cs="Arial"/>
          <w:b/>
          <w:bCs/>
          <w:spacing w:val="-4"/>
          <w:kern w:val="0"/>
          <w:sz w:val="96"/>
          <w:szCs w:val="96"/>
          <w14:ligatures w14:val="none"/>
        </w:rPr>
      </w:pPr>
    </w:p>
    <w:p w14:paraId="50EF9317" w14:textId="77777777" w:rsidR="00AF4C23" w:rsidRDefault="00AF4C23" w:rsidP="00F144AC">
      <w:pPr>
        <w:widowControl w:val="0"/>
        <w:autoSpaceDE w:val="0"/>
        <w:autoSpaceDN w:val="0"/>
        <w:spacing w:before="67" w:after="0" w:line="240" w:lineRule="auto"/>
        <w:ind w:left="2935" w:right="2954"/>
        <w:jc w:val="center"/>
        <w:rPr>
          <w:rFonts w:ascii="Arial" w:eastAsia="Arial" w:hAnsi="Arial" w:cs="Arial"/>
          <w:b/>
          <w:bCs/>
          <w:spacing w:val="-4"/>
          <w:kern w:val="0"/>
          <w:sz w:val="96"/>
          <w:szCs w:val="96"/>
          <w14:ligatures w14:val="none"/>
        </w:rPr>
      </w:pPr>
    </w:p>
    <w:p w14:paraId="4E7461AA" w14:textId="77777777" w:rsidR="00F144AC" w:rsidRPr="00F61807" w:rsidRDefault="00F144AC" w:rsidP="00F144AC">
      <w:pPr>
        <w:widowControl w:val="0"/>
        <w:autoSpaceDE w:val="0"/>
        <w:autoSpaceDN w:val="0"/>
        <w:spacing w:before="67" w:after="0" w:line="240" w:lineRule="auto"/>
        <w:ind w:left="2935" w:right="2954"/>
        <w:jc w:val="center"/>
        <w:rPr>
          <w:rFonts w:ascii="Arial" w:eastAsia="Arial" w:hAnsi="Arial" w:cs="Arial"/>
          <w:b/>
          <w:bCs/>
          <w:kern w:val="0"/>
          <w:sz w:val="96"/>
          <w:szCs w:val="96"/>
          <w14:ligatures w14:val="none"/>
        </w:rPr>
      </w:pPr>
      <w:r w:rsidRPr="00F61807">
        <w:rPr>
          <w:rFonts w:ascii="Arial" w:eastAsia="Arial" w:hAnsi="Arial" w:cs="Arial"/>
          <w:b/>
          <w:bCs/>
          <w:spacing w:val="-4"/>
          <w:kern w:val="0"/>
          <w:sz w:val="96"/>
          <w:szCs w:val="96"/>
          <w14:ligatures w14:val="none"/>
        </w:rPr>
        <w:t>2024</w:t>
      </w:r>
    </w:p>
    <w:p w14:paraId="61D39DDB" w14:textId="6278E794" w:rsidR="00F144AC" w:rsidRPr="00F61807" w:rsidRDefault="00F144AC" w:rsidP="00F144AC">
      <w:pPr>
        <w:widowControl w:val="0"/>
        <w:autoSpaceDE w:val="0"/>
        <w:autoSpaceDN w:val="0"/>
        <w:spacing w:before="86" w:after="0" w:line="264" w:lineRule="auto"/>
        <w:ind w:left="880" w:right="898" w:hanging="6"/>
        <w:jc w:val="center"/>
        <w:rPr>
          <w:rFonts w:ascii="Arial" w:eastAsia="Arial" w:hAnsi="Arial" w:cs="Arial"/>
          <w:b/>
          <w:kern w:val="0"/>
          <w:sz w:val="56"/>
          <w:szCs w:val="56"/>
          <w14:ligatures w14:val="none"/>
        </w:rPr>
      </w:pPr>
      <w:r>
        <w:rPr>
          <w:rFonts w:ascii="Arial" w:eastAsia="Arial" w:hAnsi="Arial" w:cs="Arial"/>
          <w:b/>
          <w:kern w:val="0"/>
          <w:sz w:val="56"/>
          <w:szCs w:val="56"/>
          <w14:ligatures w14:val="none"/>
        </w:rPr>
        <w:t>Quality Improvement and Health Equity</w:t>
      </w:r>
      <w:r w:rsidRPr="00F61807">
        <w:rPr>
          <w:rFonts w:ascii="Arial" w:eastAsia="Arial" w:hAnsi="Arial" w:cs="Arial"/>
          <w:b/>
          <w:kern w:val="0"/>
          <w:sz w:val="56"/>
          <w:szCs w:val="56"/>
          <w14:ligatures w14:val="none"/>
        </w:rPr>
        <w:t xml:space="preserve"> </w:t>
      </w:r>
      <w:r w:rsidRPr="00F61807">
        <w:rPr>
          <w:rFonts w:ascii="Arial" w:eastAsia="Arial" w:hAnsi="Arial" w:cs="Arial"/>
          <w:b/>
          <w:spacing w:val="-2"/>
          <w:kern w:val="0"/>
          <w:sz w:val="56"/>
          <w:szCs w:val="56"/>
          <w14:ligatures w14:val="none"/>
        </w:rPr>
        <w:t>Program</w:t>
      </w:r>
    </w:p>
    <w:p w14:paraId="658EA434" w14:textId="77777777" w:rsidR="00F144AC" w:rsidRDefault="00F144AC">
      <w:pPr>
        <w:rPr>
          <w:b/>
          <w:bCs/>
          <w:sz w:val="32"/>
          <w:szCs w:val="32"/>
        </w:rPr>
      </w:pPr>
      <w:r>
        <w:rPr>
          <w:b/>
          <w:bCs/>
          <w:sz w:val="32"/>
          <w:szCs w:val="32"/>
        </w:rPr>
        <w:br w:type="page"/>
      </w:r>
    </w:p>
    <w:p w14:paraId="230201E4" w14:textId="4A1D6A95" w:rsidR="00244BD7" w:rsidRPr="00E73AB4" w:rsidRDefault="00244BD7">
      <w:pPr>
        <w:rPr>
          <w:b/>
          <w:bCs/>
          <w:sz w:val="32"/>
          <w:szCs w:val="32"/>
        </w:rPr>
      </w:pPr>
      <w:r w:rsidRPr="00E73AB4">
        <w:rPr>
          <w:b/>
          <w:bCs/>
          <w:sz w:val="32"/>
          <w:szCs w:val="32"/>
        </w:rPr>
        <w:lastRenderedPageBreak/>
        <w:t xml:space="preserve">CHPIV Quality Improvement and Health Equity </w:t>
      </w:r>
      <w:r w:rsidR="00AC4C37" w:rsidRPr="00E73AB4">
        <w:rPr>
          <w:b/>
          <w:bCs/>
          <w:sz w:val="32"/>
          <w:szCs w:val="32"/>
        </w:rPr>
        <w:t>Program Description</w:t>
      </w:r>
    </w:p>
    <w:p w14:paraId="2B5F3797" w14:textId="721171F3" w:rsidR="00244BD7" w:rsidRPr="000F08D4" w:rsidRDefault="003E2B3C">
      <w:pPr>
        <w:rPr>
          <w:b/>
          <w:bCs/>
          <w:sz w:val="24"/>
          <w:szCs w:val="24"/>
        </w:rPr>
      </w:pPr>
      <w:r w:rsidRPr="000F08D4">
        <w:rPr>
          <w:b/>
          <w:bCs/>
          <w:sz w:val="24"/>
          <w:szCs w:val="24"/>
        </w:rPr>
        <w:t>Purpose</w:t>
      </w:r>
    </w:p>
    <w:p w14:paraId="0FF06B3A" w14:textId="7DEC139D" w:rsidR="00244BD7" w:rsidRPr="0057175A" w:rsidRDefault="003E2B3C">
      <w:pPr>
        <w:rPr>
          <w:sz w:val="24"/>
          <w:szCs w:val="24"/>
        </w:rPr>
      </w:pPr>
      <w:r w:rsidRPr="0057175A">
        <w:rPr>
          <w:sz w:val="24"/>
          <w:szCs w:val="24"/>
        </w:rPr>
        <w:t xml:space="preserve">The Quality Improvement and Health Equity (QIHE) Program works to establish standards for the quality and safety of clinical care and service. The Program ensures the monitoring and evaluation of the adequacy and appropriateness of health care and administrative services. The QIHE Program supports opportunities to improve health outcomes, </w:t>
      </w:r>
      <w:r w:rsidR="0057175A" w:rsidRPr="0057175A">
        <w:rPr>
          <w:sz w:val="24"/>
          <w:szCs w:val="24"/>
        </w:rPr>
        <w:t xml:space="preserve">reduce </w:t>
      </w:r>
      <w:r w:rsidRPr="0057175A">
        <w:rPr>
          <w:sz w:val="24"/>
          <w:szCs w:val="24"/>
        </w:rPr>
        <w:t xml:space="preserve">health </w:t>
      </w:r>
      <w:r w:rsidR="0057175A" w:rsidRPr="0057175A">
        <w:rPr>
          <w:sz w:val="24"/>
          <w:szCs w:val="24"/>
        </w:rPr>
        <w:t>disparities and enhance member and provider satisfaction.</w:t>
      </w:r>
    </w:p>
    <w:p w14:paraId="777F1826" w14:textId="079A7BE4" w:rsidR="00244BD7" w:rsidRPr="000F08D4" w:rsidRDefault="0057175A">
      <w:pPr>
        <w:rPr>
          <w:b/>
          <w:bCs/>
          <w:sz w:val="24"/>
          <w:szCs w:val="24"/>
        </w:rPr>
      </w:pPr>
      <w:r w:rsidRPr="000F08D4">
        <w:rPr>
          <w:b/>
          <w:bCs/>
          <w:sz w:val="24"/>
          <w:szCs w:val="24"/>
        </w:rPr>
        <w:t>Goals</w:t>
      </w:r>
    </w:p>
    <w:p w14:paraId="1DAEF002" w14:textId="07DBE544" w:rsidR="0057175A" w:rsidRDefault="0057175A" w:rsidP="0057175A">
      <w:pPr>
        <w:pStyle w:val="ListParagraph"/>
        <w:numPr>
          <w:ilvl w:val="0"/>
          <w:numId w:val="2"/>
        </w:numPr>
        <w:rPr>
          <w:sz w:val="24"/>
          <w:szCs w:val="24"/>
        </w:rPr>
      </w:pPr>
      <w:r>
        <w:rPr>
          <w:sz w:val="24"/>
          <w:szCs w:val="24"/>
        </w:rPr>
        <w:t>Ensure promotion of safe, high</w:t>
      </w:r>
      <w:r w:rsidR="00AE309C">
        <w:rPr>
          <w:sz w:val="24"/>
          <w:szCs w:val="24"/>
        </w:rPr>
        <w:t>-q</w:t>
      </w:r>
      <w:r>
        <w:rPr>
          <w:sz w:val="24"/>
          <w:szCs w:val="24"/>
        </w:rPr>
        <w:t xml:space="preserve">uality care and services while maintaining full compliance with standards </w:t>
      </w:r>
      <w:r w:rsidR="00AE309C">
        <w:rPr>
          <w:sz w:val="24"/>
          <w:szCs w:val="24"/>
        </w:rPr>
        <w:t>established by regulatory and accreditation agencies.</w:t>
      </w:r>
    </w:p>
    <w:p w14:paraId="59038190" w14:textId="0A98FECF" w:rsidR="00AE309C" w:rsidRDefault="00AE309C" w:rsidP="0057175A">
      <w:pPr>
        <w:pStyle w:val="ListParagraph"/>
        <w:numPr>
          <w:ilvl w:val="0"/>
          <w:numId w:val="2"/>
        </w:numPr>
        <w:rPr>
          <w:sz w:val="24"/>
          <w:szCs w:val="24"/>
        </w:rPr>
      </w:pPr>
      <w:r>
        <w:rPr>
          <w:sz w:val="24"/>
          <w:szCs w:val="24"/>
        </w:rPr>
        <w:t>Systematically monitor services provided to Members to ensure adherence to professionally recognized standards of practice.</w:t>
      </w:r>
    </w:p>
    <w:p w14:paraId="1C86A9F1" w14:textId="38753C0C" w:rsidR="00AE309C" w:rsidRDefault="00AE309C" w:rsidP="0057175A">
      <w:pPr>
        <w:pStyle w:val="ListParagraph"/>
        <w:numPr>
          <w:ilvl w:val="0"/>
          <w:numId w:val="2"/>
        </w:numPr>
        <w:rPr>
          <w:sz w:val="24"/>
          <w:szCs w:val="24"/>
        </w:rPr>
      </w:pPr>
      <w:r>
        <w:rPr>
          <w:sz w:val="24"/>
          <w:szCs w:val="24"/>
        </w:rPr>
        <w:t>Support partnership between Members, Practitioners, Providers, Regulators and Employers to provide effective health management and facilitate appropriate use of heal</w:t>
      </w:r>
      <w:r w:rsidR="000A792B">
        <w:rPr>
          <w:sz w:val="24"/>
          <w:szCs w:val="24"/>
        </w:rPr>
        <w:t>th</w:t>
      </w:r>
      <w:r>
        <w:rPr>
          <w:sz w:val="24"/>
          <w:szCs w:val="24"/>
        </w:rPr>
        <w:t>care resources and services.</w:t>
      </w:r>
    </w:p>
    <w:p w14:paraId="39AED7F5" w14:textId="0C7A6D54" w:rsidR="00AE309C" w:rsidRDefault="00AE309C" w:rsidP="0057175A">
      <w:pPr>
        <w:pStyle w:val="ListParagraph"/>
        <w:numPr>
          <w:ilvl w:val="0"/>
          <w:numId w:val="2"/>
        </w:numPr>
        <w:rPr>
          <w:sz w:val="24"/>
          <w:szCs w:val="24"/>
        </w:rPr>
      </w:pPr>
      <w:r>
        <w:rPr>
          <w:sz w:val="24"/>
          <w:szCs w:val="24"/>
        </w:rPr>
        <w:t>Ensure the development of programs that improve Member, Practitioner, and Provider satisfaction.</w:t>
      </w:r>
    </w:p>
    <w:p w14:paraId="2C276A8D" w14:textId="7AD3A24E" w:rsidR="00AE309C" w:rsidRDefault="00AE309C" w:rsidP="0057175A">
      <w:pPr>
        <w:pStyle w:val="ListParagraph"/>
        <w:numPr>
          <w:ilvl w:val="0"/>
          <w:numId w:val="2"/>
        </w:numPr>
        <w:rPr>
          <w:sz w:val="24"/>
          <w:szCs w:val="24"/>
        </w:rPr>
      </w:pPr>
      <w:r>
        <w:rPr>
          <w:sz w:val="24"/>
          <w:szCs w:val="24"/>
        </w:rPr>
        <w:t>Ensure promotion of operations that provide and protect confidentiality, privacy, and security of Member, Practitioner, and Provider information.</w:t>
      </w:r>
    </w:p>
    <w:p w14:paraId="289651F9" w14:textId="3ED53A9B" w:rsidR="00AE309C" w:rsidRDefault="00AE309C" w:rsidP="0057175A">
      <w:pPr>
        <w:pStyle w:val="ListParagraph"/>
        <w:numPr>
          <w:ilvl w:val="0"/>
          <w:numId w:val="2"/>
        </w:numPr>
        <w:rPr>
          <w:sz w:val="24"/>
          <w:szCs w:val="24"/>
        </w:rPr>
      </w:pPr>
      <w:r>
        <w:rPr>
          <w:sz w:val="24"/>
          <w:szCs w:val="24"/>
        </w:rPr>
        <w:t xml:space="preserve">Ensure provision of means by which Members may seek resolution of perceived failure by Practitioners, Providers, and staff to provide </w:t>
      </w:r>
      <w:r w:rsidR="005877C5">
        <w:rPr>
          <w:sz w:val="24"/>
          <w:szCs w:val="24"/>
        </w:rPr>
        <w:t>appropriate services, access to care, or quality of care.</w:t>
      </w:r>
    </w:p>
    <w:p w14:paraId="2CCB55FF" w14:textId="2EE585FC" w:rsidR="0046043B" w:rsidRDefault="0046043B" w:rsidP="0057175A">
      <w:pPr>
        <w:pStyle w:val="ListParagraph"/>
        <w:numPr>
          <w:ilvl w:val="0"/>
          <w:numId w:val="2"/>
        </w:numPr>
        <w:rPr>
          <w:sz w:val="24"/>
          <w:szCs w:val="24"/>
        </w:rPr>
      </w:pPr>
      <w:r>
        <w:rPr>
          <w:sz w:val="24"/>
          <w:szCs w:val="24"/>
        </w:rPr>
        <w:t xml:space="preserve">Ensure </w:t>
      </w:r>
      <w:r w:rsidR="0077418A">
        <w:rPr>
          <w:sz w:val="24"/>
          <w:szCs w:val="24"/>
        </w:rPr>
        <w:t>the development of strategies and processes designed to improve health equity and mitigate health disparities.</w:t>
      </w:r>
    </w:p>
    <w:p w14:paraId="594B5283" w14:textId="7F9AA32C" w:rsidR="005877C5" w:rsidRPr="0057175A" w:rsidRDefault="005877C5" w:rsidP="0057175A">
      <w:pPr>
        <w:pStyle w:val="ListParagraph"/>
        <w:numPr>
          <w:ilvl w:val="0"/>
          <w:numId w:val="2"/>
        </w:numPr>
        <w:rPr>
          <w:sz w:val="24"/>
          <w:szCs w:val="24"/>
        </w:rPr>
      </w:pPr>
      <w:r>
        <w:rPr>
          <w:sz w:val="24"/>
          <w:szCs w:val="24"/>
        </w:rPr>
        <w:t>Develop and implement an annual QIHE work plan and continually evaluate the effectiveness of plan activities aimed at improving and maintaining performance of target measures.</w:t>
      </w:r>
    </w:p>
    <w:p w14:paraId="5D563B68" w14:textId="77777777" w:rsidR="000B5239" w:rsidRPr="000F08D4" w:rsidRDefault="0057175A" w:rsidP="000B5239">
      <w:pPr>
        <w:rPr>
          <w:b/>
          <w:bCs/>
          <w:sz w:val="24"/>
          <w:szCs w:val="24"/>
        </w:rPr>
      </w:pPr>
      <w:r w:rsidRPr="000F08D4">
        <w:rPr>
          <w:b/>
          <w:bCs/>
          <w:sz w:val="24"/>
          <w:szCs w:val="24"/>
        </w:rPr>
        <w:t>Scope</w:t>
      </w:r>
    </w:p>
    <w:p w14:paraId="7AA0D6DA" w14:textId="02175F79" w:rsidR="000B5239" w:rsidRPr="000B5239" w:rsidRDefault="0057175A" w:rsidP="000B5239">
      <w:pPr>
        <w:pStyle w:val="ListParagraph"/>
        <w:numPr>
          <w:ilvl w:val="0"/>
          <w:numId w:val="4"/>
        </w:numPr>
        <w:rPr>
          <w:sz w:val="24"/>
          <w:szCs w:val="24"/>
        </w:rPr>
      </w:pPr>
      <w:r w:rsidRPr="000B5239">
        <w:rPr>
          <w:sz w:val="24"/>
          <w:szCs w:val="24"/>
        </w:rPr>
        <w:t>Overview</w:t>
      </w:r>
    </w:p>
    <w:p w14:paraId="1AD2AB09" w14:textId="30C7D967" w:rsidR="000B5239" w:rsidRDefault="000B5239" w:rsidP="000B5239">
      <w:pPr>
        <w:pStyle w:val="ListParagraph"/>
        <w:rPr>
          <w:rFonts w:cstheme="minorHAnsi"/>
          <w:sz w:val="24"/>
          <w:szCs w:val="24"/>
        </w:rPr>
      </w:pPr>
      <w:r w:rsidRPr="000B5239">
        <w:rPr>
          <w:rFonts w:cstheme="minorHAnsi"/>
          <w:sz w:val="24"/>
          <w:szCs w:val="24"/>
        </w:rPr>
        <w:t>The QI</w:t>
      </w:r>
      <w:r>
        <w:rPr>
          <w:rFonts w:cstheme="minorHAnsi"/>
          <w:sz w:val="24"/>
          <w:szCs w:val="24"/>
        </w:rPr>
        <w:t>HE</w:t>
      </w:r>
      <w:r w:rsidRPr="000B5239">
        <w:rPr>
          <w:rFonts w:cstheme="minorHAnsi"/>
          <w:sz w:val="24"/>
          <w:szCs w:val="24"/>
        </w:rPr>
        <w:t xml:space="preserve"> Program</w:t>
      </w:r>
      <w:r w:rsidR="001D18EE">
        <w:rPr>
          <w:rFonts w:cstheme="minorHAnsi"/>
          <w:sz w:val="24"/>
          <w:szCs w:val="24"/>
        </w:rPr>
        <w:t xml:space="preserve"> is responsible for</w:t>
      </w:r>
      <w:r w:rsidRPr="000B5239">
        <w:rPr>
          <w:rFonts w:cstheme="minorHAnsi"/>
          <w:sz w:val="24"/>
          <w:szCs w:val="24"/>
        </w:rPr>
        <w:t xml:space="preserve"> the development and implementation of standards for clinical care and service, the measurement of compliance to the standards, and implementation of actions to improve performance. </w:t>
      </w:r>
      <w:r w:rsidR="00A743EB">
        <w:rPr>
          <w:rFonts w:cstheme="minorHAnsi"/>
          <w:sz w:val="24"/>
          <w:szCs w:val="24"/>
        </w:rPr>
        <w:t xml:space="preserve">These activities </w:t>
      </w:r>
      <w:r w:rsidR="00A743EB" w:rsidRPr="0057175A">
        <w:rPr>
          <w:sz w:val="24"/>
          <w:szCs w:val="24"/>
        </w:rPr>
        <w:t>support opportunities to improve health outcomes, reduce health disparities and enhance member and provider satisfaction</w:t>
      </w:r>
      <w:r w:rsidR="00A743EB" w:rsidRPr="000B5239">
        <w:rPr>
          <w:rFonts w:cstheme="minorHAnsi"/>
          <w:sz w:val="24"/>
          <w:szCs w:val="24"/>
        </w:rPr>
        <w:t xml:space="preserve"> </w:t>
      </w:r>
      <w:r w:rsidRPr="000B5239">
        <w:rPr>
          <w:rFonts w:cstheme="minorHAnsi"/>
          <w:sz w:val="24"/>
          <w:szCs w:val="24"/>
        </w:rPr>
        <w:t xml:space="preserve">The scope of these activities considers </w:t>
      </w:r>
      <w:r>
        <w:rPr>
          <w:rFonts w:cstheme="minorHAnsi"/>
          <w:sz w:val="24"/>
          <w:szCs w:val="24"/>
        </w:rPr>
        <w:t>Members’ demographics and health</w:t>
      </w:r>
      <w:r w:rsidRPr="000B5239">
        <w:rPr>
          <w:rFonts w:cstheme="minorHAnsi"/>
          <w:sz w:val="24"/>
          <w:szCs w:val="24"/>
        </w:rPr>
        <w:t xml:space="preserve"> risk characteristics, as well as current national, state</w:t>
      </w:r>
      <w:r w:rsidR="00585372">
        <w:rPr>
          <w:rFonts w:cstheme="minorHAnsi"/>
          <w:sz w:val="24"/>
          <w:szCs w:val="24"/>
        </w:rPr>
        <w:t>,</w:t>
      </w:r>
      <w:r w:rsidRPr="000B5239">
        <w:rPr>
          <w:rFonts w:cstheme="minorHAnsi"/>
          <w:sz w:val="24"/>
          <w:szCs w:val="24"/>
        </w:rPr>
        <w:t xml:space="preserve"> and regional public health goals. </w:t>
      </w:r>
      <w:r w:rsidR="00A743EB">
        <w:rPr>
          <w:rFonts w:cstheme="minorHAnsi"/>
          <w:sz w:val="24"/>
          <w:szCs w:val="24"/>
        </w:rPr>
        <w:br/>
      </w:r>
    </w:p>
    <w:p w14:paraId="1AE6C193" w14:textId="3A648737" w:rsidR="008F30CF" w:rsidRDefault="00A743EB" w:rsidP="00A743EB">
      <w:pPr>
        <w:pStyle w:val="ListParagraph"/>
        <w:numPr>
          <w:ilvl w:val="0"/>
          <w:numId w:val="4"/>
        </w:numPr>
        <w:rPr>
          <w:rFonts w:cstheme="minorHAnsi"/>
          <w:sz w:val="24"/>
          <w:szCs w:val="24"/>
        </w:rPr>
      </w:pPr>
      <w:r>
        <w:rPr>
          <w:rFonts w:cstheme="minorHAnsi"/>
          <w:sz w:val="24"/>
          <w:szCs w:val="24"/>
        </w:rPr>
        <w:lastRenderedPageBreak/>
        <w:t>Delegation</w:t>
      </w:r>
    </w:p>
    <w:p w14:paraId="1DA48FC7" w14:textId="2D98A3BC" w:rsidR="008F30CF" w:rsidRDefault="00A743EB" w:rsidP="00A743EB">
      <w:pPr>
        <w:pStyle w:val="ListParagraph"/>
        <w:rPr>
          <w:rFonts w:cstheme="minorHAnsi"/>
          <w:sz w:val="24"/>
          <w:szCs w:val="24"/>
        </w:rPr>
      </w:pPr>
      <w:r w:rsidRPr="004F1915">
        <w:rPr>
          <w:rFonts w:cstheme="minorHAnsi"/>
          <w:sz w:val="24"/>
          <w:szCs w:val="24"/>
        </w:rPr>
        <w:t>The</w:t>
      </w:r>
      <w:r>
        <w:rPr>
          <w:rFonts w:cstheme="minorHAnsi"/>
          <w:sz w:val="24"/>
          <w:szCs w:val="24"/>
        </w:rPr>
        <w:t xml:space="preserve"> Community Health Plan of Imperial Valley</w:t>
      </w:r>
      <w:r w:rsidRPr="004F1915">
        <w:rPr>
          <w:rFonts w:cstheme="minorHAnsi"/>
          <w:sz w:val="24"/>
          <w:szCs w:val="24"/>
        </w:rPr>
        <w:t xml:space="preserve"> </w:t>
      </w:r>
      <w:r>
        <w:rPr>
          <w:rFonts w:cstheme="minorHAnsi"/>
          <w:sz w:val="24"/>
          <w:szCs w:val="24"/>
        </w:rPr>
        <w:t>(</w:t>
      </w:r>
      <w:r w:rsidRPr="004F1915">
        <w:rPr>
          <w:rFonts w:cstheme="minorHAnsi"/>
          <w:sz w:val="24"/>
          <w:szCs w:val="24"/>
        </w:rPr>
        <w:t>CHPIV</w:t>
      </w:r>
      <w:r>
        <w:rPr>
          <w:rFonts w:cstheme="minorHAnsi"/>
          <w:sz w:val="24"/>
          <w:szCs w:val="24"/>
        </w:rPr>
        <w:t>)</w:t>
      </w:r>
      <w:r w:rsidRPr="004F1915">
        <w:rPr>
          <w:rFonts w:cstheme="minorHAnsi"/>
          <w:sz w:val="24"/>
          <w:szCs w:val="24"/>
        </w:rPr>
        <w:t xml:space="preserve"> delegates </w:t>
      </w:r>
      <w:r>
        <w:rPr>
          <w:rFonts w:cstheme="minorHAnsi"/>
          <w:sz w:val="24"/>
          <w:szCs w:val="24"/>
        </w:rPr>
        <w:t xml:space="preserve">the Quality Improvement and Health Equity Program to </w:t>
      </w:r>
      <w:r w:rsidRPr="00E905C5">
        <w:rPr>
          <w:rFonts w:cstheme="minorHAnsi"/>
          <w:sz w:val="24"/>
          <w:szCs w:val="24"/>
        </w:rPr>
        <w:t>an external Managed Care Organization partner</w:t>
      </w:r>
      <w:r>
        <w:rPr>
          <w:rFonts w:cstheme="minorHAnsi"/>
          <w:sz w:val="24"/>
          <w:szCs w:val="24"/>
        </w:rPr>
        <w:t xml:space="preserve">, </w:t>
      </w:r>
      <w:r w:rsidRPr="00E905C5">
        <w:rPr>
          <w:rFonts w:cstheme="minorHAnsi"/>
          <w:sz w:val="24"/>
          <w:szCs w:val="24"/>
        </w:rPr>
        <w:t>hereby designated as “The Plan”</w:t>
      </w:r>
      <w:r>
        <w:rPr>
          <w:rFonts w:cstheme="minorHAnsi"/>
          <w:sz w:val="24"/>
          <w:szCs w:val="24"/>
        </w:rPr>
        <w:t xml:space="preserve">. CHPIV </w:t>
      </w:r>
      <w:r w:rsidR="00A0715D">
        <w:rPr>
          <w:rFonts w:cstheme="minorHAnsi"/>
          <w:sz w:val="24"/>
          <w:szCs w:val="24"/>
        </w:rPr>
        <w:t>delegates s</w:t>
      </w:r>
      <w:r w:rsidR="003F01AE">
        <w:rPr>
          <w:rFonts w:cstheme="minorHAnsi"/>
          <w:sz w:val="24"/>
          <w:szCs w:val="24"/>
        </w:rPr>
        <w:t>everal</w:t>
      </w:r>
      <w:r>
        <w:rPr>
          <w:rFonts w:cstheme="minorHAnsi"/>
          <w:sz w:val="24"/>
          <w:szCs w:val="24"/>
        </w:rPr>
        <w:t xml:space="preserve"> other health services functions to the Plan:</w:t>
      </w:r>
      <w:r w:rsidRPr="00E905C5">
        <w:rPr>
          <w:rFonts w:cstheme="minorHAnsi"/>
          <w:sz w:val="24"/>
          <w:szCs w:val="24"/>
        </w:rPr>
        <w:t xml:space="preserve"> Appeals and Grievances, </w:t>
      </w:r>
      <w:r>
        <w:rPr>
          <w:rFonts w:cstheme="minorHAnsi"/>
          <w:sz w:val="24"/>
          <w:szCs w:val="24"/>
        </w:rPr>
        <w:t>Utilization Management</w:t>
      </w:r>
      <w:r w:rsidRPr="00E905C5">
        <w:rPr>
          <w:rFonts w:cstheme="minorHAnsi"/>
          <w:sz w:val="24"/>
          <w:szCs w:val="24"/>
        </w:rPr>
        <w:t>, Care Management, Population Health, Pharmacy, Behavioral Health. CHPIV also delegates Members Services as well as Provider Network development</w:t>
      </w:r>
      <w:r>
        <w:rPr>
          <w:rFonts w:cstheme="minorHAnsi"/>
          <w:sz w:val="24"/>
          <w:szCs w:val="24"/>
        </w:rPr>
        <w:t xml:space="preserve"> to the Plan</w:t>
      </w:r>
      <w:r w:rsidRPr="00E905C5">
        <w:rPr>
          <w:rFonts w:cstheme="minorHAnsi"/>
          <w:sz w:val="24"/>
          <w:szCs w:val="24"/>
        </w:rPr>
        <w:t xml:space="preserve">. </w:t>
      </w:r>
      <w:r>
        <w:rPr>
          <w:rFonts w:cstheme="minorHAnsi"/>
          <w:sz w:val="24"/>
          <w:szCs w:val="24"/>
        </w:rPr>
        <w:br/>
      </w:r>
      <w:r>
        <w:rPr>
          <w:rFonts w:cstheme="minorHAnsi"/>
          <w:sz w:val="24"/>
          <w:szCs w:val="24"/>
        </w:rPr>
        <w:br/>
      </w:r>
      <w:r w:rsidRPr="004F1915">
        <w:rPr>
          <w:rFonts w:cstheme="minorHAnsi"/>
          <w:sz w:val="24"/>
          <w:szCs w:val="24"/>
        </w:rPr>
        <w:t xml:space="preserve">CHPIV evaluates the Plan’s ability to perform </w:t>
      </w:r>
      <w:r>
        <w:rPr>
          <w:rFonts w:cstheme="minorHAnsi"/>
          <w:sz w:val="24"/>
          <w:szCs w:val="24"/>
        </w:rPr>
        <w:t>Quality Improvement and Health Equity</w:t>
      </w:r>
      <w:r w:rsidRPr="004F1915">
        <w:rPr>
          <w:rFonts w:cstheme="minorHAnsi"/>
          <w:sz w:val="24"/>
          <w:szCs w:val="24"/>
        </w:rPr>
        <w:t xml:space="preserve"> functions by means of a robust delegate oversight process. In its delegate oversight process, CHPIV performs continuous monitoring and regular audits. </w:t>
      </w:r>
      <w:r>
        <w:rPr>
          <w:rFonts w:cstheme="minorHAnsi"/>
          <w:sz w:val="24"/>
          <w:szCs w:val="24"/>
        </w:rPr>
        <w:t>CHPIV</w:t>
      </w:r>
      <w:r w:rsidRPr="00074CD3">
        <w:rPr>
          <w:rFonts w:cstheme="minorHAnsi"/>
          <w:sz w:val="24"/>
          <w:szCs w:val="24"/>
        </w:rPr>
        <w:t xml:space="preserve"> has designated </w:t>
      </w:r>
      <w:r>
        <w:rPr>
          <w:rFonts w:cstheme="minorHAnsi"/>
          <w:sz w:val="24"/>
          <w:szCs w:val="24"/>
        </w:rPr>
        <w:t xml:space="preserve">Quality Improvement/Health Equity </w:t>
      </w:r>
      <w:r w:rsidRPr="00074CD3">
        <w:rPr>
          <w:rFonts w:cstheme="minorHAnsi"/>
          <w:sz w:val="24"/>
          <w:szCs w:val="24"/>
        </w:rPr>
        <w:t>(</w:t>
      </w:r>
      <w:r>
        <w:rPr>
          <w:rFonts w:cstheme="minorHAnsi"/>
          <w:sz w:val="24"/>
          <w:szCs w:val="24"/>
        </w:rPr>
        <w:t>QIHE</w:t>
      </w:r>
      <w:r w:rsidRPr="00074CD3">
        <w:rPr>
          <w:rFonts w:cstheme="minorHAnsi"/>
          <w:sz w:val="24"/>
          <w:szCs w:val="24"/>
        </w:rPr>
        <w:t xml:space="preserve">) auditors specially trained to perform </w:t>
      </w:r>
      <w:r>
        <w:rPr>
          <w:rFonts w:cstheme="minorHAnsi"/>
          <w:sz w:val="24"/>
          <w:szCs w:val="24"/>
        </w:rPr>
        <w:t>these evaluation functions</w:t>
      </w:r>
      <w:r w:rsidRPr="00074CD3">
        <w:rPr>
          <w:rFonts w:cstheme="minorHAnsi"/>
          <w:sz w:val="24"/>
          <w:szCs w:val="24"/>
        </w:rPr>
        <w:t xml:space="preserve">. </w:t>
      </w:r>
      <w:r>
        <w:rPr>
          <w:rFonts w:cstheme="minorHAnsi"/>
          <w:sz w:val="24"/>
          <w:szCs w:val="24"/>
        </w:rPr>
        <w:t>QIHE</w:t>
      </w:r>
      <w:r w:rsidRPr="00074CD3">
        <w:rPr>
          <w:rFonts w:cstheme="minorHAnsi"/>
          <w:sz w:val="24"/>
          <w:szCs w:val="24"/>
        </w:rPr>
        <w:t xml:space="preserve"> auditors evaluate and monitor delegated entities annually, or more frequently if needed, to ensure compliance with Federal, State, Contractual, </w:t>
      </w:r>
      <w:r w:rsidR="003F01AE">
        <w:rPr>
          <w:rFonts w:cstheme="minorHAnsi"/>
          <w:sz w:val="24"/>
          <w:szCs w:val="24"/>
        </w:rPr>
        <w:t xml:space="preserve">and </w:t>
      </w:r>
      <w:r w:rsidRPr="00074CD3">
        <w:rPr>
          <w:rFonts w:cstheme="minorHAnsi"/>
          <w:sz w:val="24"/>
          <w:szCs w:val="24"/>
        </w:rPr>
        <w:t xml:space="preserve">applicable National Committee on Quality Assurance (NCQA) </w:t>
      </w:r>
      <w:r w:rsidR="003F01AE">
        <w:rPr>
          <w:rFonts w:cstheme="minorHAnsi"/>
          <w:sz w:val="24"/>
          <w:szCs w:val="24"/>
        </w:rPr>
        <w:t>standards</w:t>
      </w:r>
      <w:r w:rsidRPr="00074CD3">
        <w:rPr>
          <w:rFonts w:cstheme="minorHAnsi"/>
          <w:sz w:val="24"/>
          <w:szCs w:val="24"/>
        </w:rPr>
        <w:t>.</w:t>
      </w:r>
      <w:r>
        <w:rPr>
          <w:rFonts w:cstheme="minorHAnsi"/>
          <w:sz w:val="24"/>
          <w:szCs w:val="24"/>
        </w:rPr>
        <w:t xml:space="preserve"> </w:t>
      </w:r>
      <w:r w:rsidRPr="00074CD3">
        <w:rPr>
          <w:rFonts w:cstheme="minorHAnsi"/>
          <w:sz w:val="24"/>
          <w:szCs w:val="24"/>
        </w:rPr>
        <w:t>When the monitoring and auditing process identifies gaps between performance targets and actual performance, root cause analysis will be completed, and corrective action plans (CAP) created. Follow up monitoring and auditing are performed to ensure the CAPs are completed and performance gaps are resolved.</w:t>
      </w:r>
    </w:p>
    <w:p w14:paraId="2F9F363C" w14:textId="77777777" w:rsidR="00A743EB" w:rsidRPr="00A743EB" w:rsidRDefault="00A743EB" w:rsidP="00A743EB">
      <w:pPr>
        <w:pStyle w:val="ListParagraph"/>
        <w:rPr>
          <w:rFonts w:cstheme="minorHAnsi"/>
          <w:sz w:val="24"/>
          <w:szCs w:val="24"/>
        </w:rPr>
      </w:pPr>
    </w:p>
    <w:p w14:paraId="38632B3B" w14:textId="10DDBAF2" w:rsidR="008A491F" w:rsidRPr="005D28DD" w:rsidRDefault="0057175A" w:rsidP="005D28DD">
      <w:pPr>
        <w:pStyle w:val="ListParagraph"/>
        <w:numPr>
          <w:ilvl w:val="0"/>
          <w:numId w:val="4"/>
        </w:numPr>
        <w:rPr>
          <w:sz w:val="24"/>
          <w:szCs w:val="24"/>
        </w:rPr>
      </w:pPr>
      <w:r w:rsidRPr="000B5239">
        <w:rPr>
          <w:sz w:val="24"/>
          <w:szCs w:val="24"/>
        </w:rPr>
        <w:t>I</w:t>
      </w:r>
      <w:r w:rsidR="000B5239" w:rsidRPr="000B5239">
        <w:rPr>
          <w:sz w:val="24"/>
          <w:szCs w:val="24"/>
        </w:rPr>
        <w:t>mpact</w:t>
      </w:r>
    </w:p>
    <w:p w14:paraId="1C55EC0C" w14:textId="4C76A236" w:rsidR="000B5239" w:rsidRPr="000B5239" w:rsidRDefault="000B5239" w:rsidP="000B5239">
      <w:pPr>
        <w:pStyle w:val="ListParagraph"/>
        <w:rPr>
          <w:sz w:val="24"/>
          <w:szCs w:val="24"/>
        </w:rPr>
      </w:pPr>
      <w:r>
        <w:rPr>
          <w:sz w:val="24"/>
          <w:szCs w:val="24"/>
        </w:rPr>
        <w:t>The QIHE program impacts:</w:t>
      </w:r>
    </w:p>
    <w:p w14:paraId="0898663C" w14:textId="6A9F6650" w:rsidR="000B5239" w:rsidRPr="008A491F" w:rsidRDefault="000B5239" w:rsidP="008A491F">
      <w:pPr>
        <w:pStyle w:val="ListParagraph"/>
        <w:numPr>
          <w:ilvl w:val="0"/>
          <w:numId w:val="6"/>
        </w:numPr>
        <w:rPr>
          <w:sz w:val="24"/>
          <w:szCs w:val="24"/>
        </w:rPr>
      </w:pPr>
      <w:r w:rsidRPr="008A491F">
        <w:rPr>
          <w:sz w:val="24"/>
          <w:szCs w:val="24"/>
        </w:rPr>
        <w:t>Members</w:t>
      </w:r>
    </w:p>
    <w:p w14:paraId="585B2A95" w14:textId="4A338F45" w:rsidR="00CA0B03" w:rsidRDefault="000B5239" w:rsidP="00CA0B03">
      <w:pPr>
        <w:pStyle w:val="ListParagraph"/>
        <w:numPr>
          <w:ilvl w:val="0"/>
          <w:numId w:val="6"/>
        </w:numPr>
        <w:rPr>
          <w:sz w:val="24"/>
          <w:szCs w:val="24"/>
        </w:rPr>
      </w:pPr>
      <w:r>
        <w:rPr>
          <w:sz w:val="24"/>
          <w:szCs w:val="24"/>
        </w:rPr>
        <w:t>Network Providers</w:t>
      </w:r>
      <w:r w:rsidR="00BB256B">
        <w:rPr>
          <w:sz w:val="24"/>
          <w:szCs w:val="24"/>
        </w:rPr>
        <w:t xml:space="preserve"> and Practitioners</w:t>
      </w:r>
    </w:p>
    <w:p w14:paraId="7C6F9E79" w14:textId="77777777" w:rsidR="008A491F" w:rsidRPr="008A491F" w:rsidRDefault="000B5239" w:rsidP="008A491F">
      <w:pPr>
        <w:pStyle w:val="ListParagraph"/>
        <w:numPr>
          <w:ilvl w:val="0"/>
          <w:numId w:val="6"/>
        </w:numPr>
        <w:rPr>
          <w:sz w:val="24"/>
          <w:szCs w:val="24"/>
        </w:rPr>
      </w:pPr>
      <w:r w:rsidRPr="008A491F">
        <w:rPr>
          <w:rFonts w:cstheme="minorHAnsi"/>
          <w:sz w:val="24"/>
          <w:szCs w:val="24"/>
        </w:rPr>
        <w:t>Aspects of Care – including level of care, health promotion, wellness, chronic conditions management, care management, continuity of care, appropriateness, timeliness, and clinical effectiveness of care and service</w:t>
      </w:r>
    </w:p>
    <w:p w14:paraId="7CB4531B" w14:textId="77777777" w:rsidR="008A491F" w:rsidRPr="008A491F" w:rsidRDefault="000B5239" w:rsidP="008A491F">
      <w:pPr>
        <w:pStyle w:val="ListParagraph"/>
        <w:numPr>
          <w:ilvl w:val="0"/>
          <w:numId w:val="6"/>
        </w:numPr>
        <w:rPr>
          <w:rFonts w:cstheme="minorHAnsi"/>
          <w:sz w:val="24"/>
          <w:szCs w:val="24"/>
        </w:rPr>
      </w:pPr>
      <w:r w:rsidRPr="008A491F">
        <w:rPr>
          <w:rFonts w:cstheme="minorHAnsi"/>
          <w:sz w:val="24"/>
          <w:szCs w:val="24"/>
        </w:rPr>
        <w:t xml:space="preserve">Health Equity - </w:t>
      </w:r>
      <w:r w:rsidR="00421B28" w:rsidRPr="008A491F">
        <w:rPr>
          <w:rFonts w:cstheme="minorHAnsi"/>
          <w:sz w:val="24"/>
          <w:szCs w:val="24"/>
        </w:rPr>
        <w:t>supporting activities and initiatives that improve the delivery of health care services, patient outcomes, and reduce health inequities.</w:t>
      </w:r>
    </w:p>
    <w:p w14:paraId="46D225CF" w14:textId="7F8473B8" w:rsidR="00421B28" w:rsidRPr="008A491F" w:rsidRDefault="00421B28" w:rsidP="008A491F">
      <w:pPr>
        <w:pStyle w:val="ListParagraph"/>
        <w:numPr>
          <w:ilvl w:val="0"/>
          <w:numId w:val="6"/>
        </w:numPr>
        <w:rPr>
          <w:rFonts w:cstheme="minorHAnsi"/>
          <w:sz w:val="24"/>
          <w:szCs w:val="24"/>
        </w:rPr>
      </w:pPr>
      <w:r w:rsidRPr="008A491F">
        <w:rPr>
          <w:rFonts w:cstheme="minorHAnsi"/>
          <w:sz w:val="24"/>
          <w:szCs w:val="24"/>
        </w:rPr>
        <w:t>Communication</w:t>
      </w:r>
      <w:r w:rsidR="008A491F" w:rsidRPr="008A491F">
        <w:rPr>
          <w:rFonts w:cstheme="minorHAnsi"/>
          <w:sz w:val="24"/>
          <w:szCs w:val="24"/>
        </w:rPr>
        <w:t xml:space="preserve"> = meeting the cultural and linguistic needs of all members. </w:t>
      </w:r>
    </w:p>
    <w:p w14:paraId="352CBCF8" w14:textId="17D59C0B" w:rsidR="008A491F" w:rsidRPr="008A491F" w:rsidRDefault="00421B28" w:rsidP="008A491F">
      <w:pPr>
        <w:pStyle w:val="ListParagraph"/>
        <w:numPr>
          <w:ilvl w:val="0"/>
          <w:numId w:val="6"/>
        </w:numPr>
        <w:rPr>
          <w:rFonts w:cstheme="minorHAnsi"/>
          <w:sz w:val="24"/>
          <w:szCs w:val="24"/>
        </w:rPr>
      </w:pPr>
      <w:r w:rsidRPr="008A491F">
        <w:rPr>
          <w:rFonts w:cstheme="minorHAnsi"/>
          <w:sz w:val="24"/>
          <w:szCs w:val="24"/>
        </w:rPr>
        <w:t>Practitioner/Provider Performance</w:t>
      </w:r>
      <w:r w:rsidR="008A491F" w:rsidRPr="008A491F">
        <w:rPr>
          <w:rFonts w:cstheme="minorHAnsi"/>
          <w:sz w:val="24"/>
          <w:szCs w:val="24"/>
        </w:rPr>
        <w:t xml:space="preserve"> - relating to professional licensing, accessibility and availability of care, quality and safety of care and service, including practitioner and office associate behavior, medical record keeping practices, environmental safety and health, and health promotion. </w:t>
      </w:r>
    </w:p>
    <w:p w14:paraId="48E16BA7" w14:textId="4CAF69AA" w:rsidR="008A491F" w:rsidRPr="008A491F" w:rsidRDefault="00421B28" w:rsidP="008A491F">
      <w:pPr>
        <w:pStyle w:val="ListParagraph"/>
        <w:numPr>
          <w:ilvl w:val="0"/>
          <w:numId w:val="6"/>
        </w:numPr>
        <w:rPr>
          <w:sz w:val="24"/>
          <w:szCs w:val="24"/>
        </w:rPr>
      </w:pPr>
      <w:r w:rsidRPr="008A491F">
        <w:rPr>
          <w:sz w:val="24"/>
          <w:szCs w:val="24"/>
        </w:rPr>
        <w:t>Services covered by CHPIV</w:t>
      </w:r>
      <w:r w:rsidR="008A491F">
        <w:rPr>
          <w:sz w:val="24"/>
          <w:szCs w:val="24"/>
        </w:rPr>
        <w:t xml:space="preserve"> </w:t>
      </w:r>
      <w:r w:rsidR="008A491F" w:rsidRPr="008A491F">
        <w:rPr>
          <w:sz w:val="24"/>
          <w:szCs w:val="24"/>
        </w:rPr>
        <w:t xml:space="preserve">- </w:t>
      </w:r>
      <w:r w:rsidR="008A491F" w:rsidRPr="008A491F">
        <w:rPr>
          <w:rFonts w:cstheme="minorHAnsi"/>
          <w:sz w:val="24"/>
          <w:szCs w:val="24"/>
        </w:rPr>
        <w:t>including preventive care, primary care, specialty care, telehealth, ancillary care, emergency services, behavioral health services, diagnostic services, pharmaceutical services, skilled nursing care, home health care, Health Homes Program (HHP), long term care (LTC), Long Term Services and Supports (LTSS): Community Based Adult Services (CBAS)</w:t>
      </w:r>
    </w:p>
    <w:p w14:paraId="62B05F1F" w14:textId="5DBCC0CF" w:rsidR="008A491F" w:rsidRPr="008A491F" w:rsidRDefault="008A491F" w:rsidP="008A491F">
      <w:pPr>
        <w:pStyle w:val="ListParagraph"/>
        <w:numPr>
          <w:ilvl w:val="0"/>
          <w:numId w:val="6"/>
        </w:numPr>
        <w:rPr>
          <w:sz w:val="24"/>
          <w:szCs w:val="24"/>
        </w:rPr>
      </w:pPr>
      <w:r w:rsidRPr="008A491F">
        <w:rPr>
          <w:rFonts w:cstheme="minorHAnsi"/>
          <w:sz w:val="24"/>
          <w:szCs w:val="24"/>
        </w:rPr>
        <w:t xml:space="preserve">Internal Administrative Processes </w:t>
      </w:r>
      <w:r>
        <w:rPr>
          <w:rFonts w:cstheme="minorHAnsi"/>
          <w:sz w:val="24"/>
          <w:szCs w:val="24"/>
        </w:rPr>
        <w:t xml:space="preserve">– relating </w:t>
      </w:r>
      <w:r w:rsidRPr="008A491F">
        <w:rPr>
          <w:rFonts w:cstheme="minorHAnsi"/>
          <w:sz w:val="24"/>
          <w:szCs w:val="24"/>
        </w:rPr>
        <w:t xml:space="preserve">to service and quality of care, including customer services, enrollment services, provider relations, </w:t>
      </w:r>
      <w:r w:rsidRPr="008A491F">
        <w:rPr>
          <w:rFonts w:cstheme="minorHAnsi"/>
          <w:sz w:val="24"/>
          <w:szCs w:val="24"/>
        </w:rPr>
        <w:lastRenderedPageBreak/>
        <w:t>practitioner and provider qualifications and selection, confidential handling of medical records and information, care management services, utilization review activities, preventive services, health education, information services and quality improvement.</w:t>
      </w:r>
    </w:p>
    <w:p w14:paraId="75B7F359" w14:textId="77777777" w:rsidR="00421B28" w:rsidRPr="00421B28" w:rsidRDefault="00421B28" w:rsidP="00421B28">
      <w:pPr>
        <w:pStyle w:val="ListParagraph"/>
        <w:ind w:left="1800"/>
        <w:rPr>
          <w:sz w:val="24"/>
          <w:szCs w:val="24"/>
        </w:rPr>
      </w:pPr>
    </w:p>
    <w:p w14:paraId="6E16669B" w14:textId="60BF1369" w:rsidR="0057175A" w:rsidRDefault="0057175A" w:rsidP="000B5239">
      <w:pPr>
        <w:pStyle w:val="ListParagraph"/>
        <w:numPr>
          <w:ilvl w:val="0"/>
          <w:numId w:val="4"/>
        </w:numPr>
        <w:rPr>
          <w:sz w:val="24"/>
          <w:szCs w:val="24"/>
        </w:rPr>
      </w:pPr>
      <w:r w:rsidRPr="000B5239">
        <w:rPr>
          <w:sz w:val="24"/>
          <w:szCs w:val="24"/>
        </w:rPr>
        <w:t>Functional Areas</w:t>
      </w:r>
    </w:p>
    <w:p w14:paraId="5E24FA68" w14:textId="77777777" w:rsidR="00AC50F9" w:rsidRDefault="008A491F" w:rsidP="00AC50F9">
      <w:pPr>
        <w:pStyle w:val="ListParagraph"/>
        <w:numPr>
          <w:ilvl w:val="0"/>
          <w:numId w:val="7"/>
        </w:numPr>
        <w:rPr>
          <w:sz w:val="24"/>
          <w:szCs w:val="24"/>
        </w:rPr>
      </w:pPr>
      <w:r>
        <w:rPr>
          <w:sz w:val="24"/>
          <w:szCs w:val="24"/>
        </w:rPr>
        <w:t>Preventive Screening Guidelines</w:t>
      </w:r>
    </w:p>
    <w:p w14:paraId="5CB30991" w14:textId="7BB36E45" w:rsidR="00AC50F9" w:rsidRPr="00AC50F9" w:rsidRDefault="00AC50F9" w:rsidP="00AC50F9">
      <w:pPr>
        <w:ind w:left="1800"/>
        <w:rPr>
          <w:sz w:val="24"/>
          <w:szCs w:val="24"/>
        </w:rPr>
      </w:pPr>
      <w:r w:rsidRPr="00AC50F9">
        <w:rPr>
          <w:rFonts w:cstheme="minorHAnsi"/>
          <w:sz w:val="24"/>
          <w:szCs w:val="24"/>
        </w:rPr>
        <w:t xml:space="preserve">CHPIV </w:t>
      </w:r>
      <w:r w:rsidR="00BB256B">
        <w:rPr>
          <w:rFonts w:cstheme="minorHAnsi"/>
          <w:sz w:val="24"/>
          <w:szCs w:val="24"/>
        </w:rPr>
        <w:t>e</w:t>
      </w:r>
      <w:r w:rsidRPr="00AC50F9">
        <w:rPr>
          <w:rFonts w:cstheme="minorHAnsi"/>
          <w:sz w:val="24"/>
          <w:szCs w:val="24"/>
        </w:rPr>
        <w:t xml:space="preserve">nsures </w:t>
      </w:r>
      <w:r w:rsidR="00BB256B">
        <w:rPr>
          <w:rFonts w:cstheme="minorHAnsi"/>
          <w:sz w:val="24"/>
          <w:szCs w:val="24"/>
        </w:rPr>
        <w:t>the adoption of</w:t>
      </w:r>
      <w:r w:rsidRPr="00AC50F9">
        <w:rPr>
          <w:rFonts w:cstheme="minorHAnsi"/>
          <w:sz w:val="24"/>
          <w:szCs w:val="24"/>
        </w:rPr>
        <w:t xml:space="preserve"> nationally recognized guidelines for health maintenance, improvement and early detection of illness and disease for children and adults. Preventive and health maintenance services</w:t>
      </w:r>
      <w:r w:rsidR="00BB256B">
        <w:rPr>
          <w:rFonts w:cstheme="minorHAnsi"/>
          <w:sz w:val="24"/>
          <w:szCs w:val="24"/>
        </w:rPr>
        <w:t xml:space="preserve"> </w:t>
      </w:r>
      <w:r w:rsidRPr="00AC50F9">
        <w:rPr>
          <w:rFonts w:cstheme="minorHAnsi"/>
          <w:sz w:val="24"/>
          <w:szCs w:val="24"/>
        </w:rPr>
        <w:t>are monitored through the National Committee of Quality Assurance (NCQA) Health Care Effectiveness Data Information Set (HEDIS) and the Consumer Assessment of Healthcare Providers and Systems (CAHPS).</w:t>
      </w:r>
    </w:p>
    <w:p w14:paraId="5065A30E" w14:textId="291463D1" w:rsidR="008A491F" w:rsidRPr="0003134D" w:rsidRDefault="008A491F" w:rsidP="008A491F">
      <w:pPr>
        <w:pStyle w:val="ListParagraph"/>
        <w:numPr>
          <w:ilvl w:val="0"/>
          <w:numId w:val="7"/>
        </w:numPr>
        <w:rPr>
          <w:rFonts w:cstheme="minorHAnsi"/>
          <w:sz w:val="24"/>
          <w:szCs w:val="24"/>
        </w:rPr>
      </w:pPr>
      <w:r w:rsidRPr="0003134D">
        <w:rPr>
          <w:rFonts w:cstheme="minorHAnsi"/>
          <w:sz w:val="24"/>
          <w:szCs w:val="24"/>
        </w:rPr>
        <w:t>Clinical Practice Guidelines</w:t>
      </w:r>
    </w:p>
    <w:p w14:paraId="291A140D" w14:textId="370C38E3" w:rsidR="00AC50F9" w:rsidRPr="00BB256B" w:rsidRDefault="0003134D" w:rsidP="00BB256B">
      <w:pPr>
        <w:pStyle w:val="NormalWeb"/>
        <w:ind w:left="1800"/>
        <w:rPr>
          <w:rFonts w:asciiTheme="minorHAnsi" w:hAnsiTheme="minorHAnsi" w:cstheme="minorHAnsi"/>
        </w:rPr>
      </w:pPr>
      <w:r>
        <w:rPr>
          <w:rFonts w:asciiTheme="minorHAnsi" w:hAnsiTheme="minorHAnsi" w:cstheme="minorHAnsi"/>
        </w:rPr>
        <w:t>CHPIV</w:t>
      </w:r>
      <w:r w:rsidRPr="0003134D">
        <w:rPr>
          <w:rFonts w:asciiTheme="minorHAnsi" w:hAnsiTheme="minorHAnsi" w:cstheme="minorHAnsi"/>
        </w:rPr>
        <w:t xml:space="preserve"> </w:t>
      </w:r>
      <w:r w:rsidR="001E305E">
        <w:rPr>
          <w:rFonts w:asciiTheme="minorHAnsi" w:hAnsiTheme="minorHAnsi" w:cstheme="minorHAnsi"/>
        </w:rPr>
        <w:t xml:space="preserve">ensures </w:t>
      </w:r>
      <w:r w:rsidRPr="0003134D">
        <w:rPr>
          <w:rFonts w:asciiTheme="minorHAnsi" w:hAnsiTheme="minorHAnsi" w:cstheme="minorHAnsi"/>
        </w:rPr>
        <w:t>adopt</w:t>
      </w:r>
      <w:r w:rsidR="001E305E">
        <w:rPr>
          <w:rFonts w:asciiTheme="minorHAnsi" w:hAnsiTheme="minorHAnsi" w:cstheme="minorHAnsi"/>
        </w:rPr>
        <w:t>ion</w:t>
      </w:r>
      <w:r w:rsidRPr="0003134D">
        <w:rPr>
          <w:rFonts w:asciiTheme="minorHAnsi" w:hAnsiTheme="minorHAnsi" w:cstheme="minorHAnsi"/>
        </w:rPr>
        <w:t xml:space="preserve"> and disseminat</w:t>
      </w:r>
      <w:r w:rsidR="001E305E">
        <w:rPr>
          <w:rFonts w:asciiTheme="minorHAnsi" w:hAnsiTheme="minorHAnsi" w:cstheme="minorHAnsi"/>
        </w:rPr>
        <w:t>ion of</w:t>
      </w:r>
      <w:r w:rsidRPr="0003134D">
        <w:rPr>
          <w:rFonts w:asciiTheme="minorHAnsi" w:hAnsiTheme="minorHAnsi" w:cstheme="minorHAnsi"/>
        </w:rPr>
        <w:t xml:space="preserve"> evidenced-based clinical practice guidelines that are relevant to its membership for the provision of preventive and non- preventive health care services, acute and chronic medical services, </w:t>
      </w:r>
      <w:r>
        <w:rPr>
          <w:rFonts w:asciiTheme="minorHAnsi" w:hAnsiTheme="minorHAnsi" w:cstheme="minorHAnsi"/>
        </w:rPr>
        <w:t xml:space="preserve">pharmacy services, </w:t>
      </w:r>
      <w:r w:rsidRPr="0003134D">
        <w:rPr>
          <w:rFonts w:asciiTheme="minorHAnsi" w:hAnsiTheme="minorHAnsi" w:cstheme="minorHAnsi"/>
        </w:rPr>
        <w:t>and behavioral health services. These clinical practice guidelines assist practitioners, providers</w:t>
      </w:r>
      <w:r>
        <w:rPr>
          <w:rFonts w:asciiTheme="minorHAnsi" w:hAnsiTheme="minorHAnsi" w:cstheme="minorHAnsi"/>
        </w:rPr>
        <w:t>,</w:t>
      </w:r>
      <w:r w:rsidRPr="0003134D">
        <w:rPr>
          <w:rFonts w:asciiTheme="minorHAnsi" w:hAnsiTheme="minorHAnsi" w:cstheme="minorHAnsi"/>
        </w:rPr>
        <w:t xml:space="preserve"> and members to make decisions about appropriate health care for specific clinical circumstances, to improve health care, and</w:t>
      </w:r>
      <w:r w:rsidR="001E305E">
        <w:rPr>
          <w:rFonts w:asciiTheme="minorHAnsi" w:hAnsiTheme="minorHAnsi" w:cstheme="minorHAnsi"/>
        </w:rPr>
        <w:t xml:space="preserve"> help</w:t>
      </w:r>
      <w:r w:rsidRPr="0003134D">
        <w:rPr>
          <w:rFonts w:asciiTheme="minorHAnsi" w:hAnsiTheme="minorHAnsi" w:cstheme="minorHAnsi"/>
        </w:rPr>
        <w:t xml:space="preserve"> to reduce unnecessary variations in care. </w:t>
      </w:r>
      <w:r w:rsidR="009D7F70" w:rsidRPr="009D7F70">
        <w:rPr>
          <w:rFonts w:asciiTheme="minorHAnsi" w:hAnsiTheme="minorHAnsi" w:cstheme="minorHAnsi"/>
        </w:rPr>
        <w:t>The guidelines</w:t>
      </w:r>
      <w:r w:rsidR="001E305E" w:rsidRPr="009D7F70">
        <w:rPr>
          <w:rFonts w:asciiTheme="minorHAnsi" w:hAnsiTheme="minorHAnsi" w:cstheme="minorHAnsi"/>
        </w:rPr>
        <w:t xml:space="preserve"> are communicated to providers through fax and mail and are available to providers on the Health Net websites, and to members upon request. Health Net monitors adherence to guideline recommendations and program outcomes using HEDIS measures.</w:t>
      </w:r>
    </w:p>
    <w:p w14:paraId="2E89263D" w14:textId="6C93508F" w:rsidR="008A491F" w:rsidRDefault="008A491F" w:rsidP="008A491F">
      <w:pPr>
        <w:pStyle w:val="ListParagraph"/>
        <w:numPr>
          <w:ilvl w:val="0"/>
          <w:numId w:val="7"/>
        </w:numPr>
        <w:rPr>
          <w:sz w:val="24"/>
          <w:szCs w:val="24"/>
        </w:rPr>
      </w:pPr>
      <w:r>
        <w:rPr>
          <w:sz w:val="24"/>
          <w:szCs w:val="24"/>
        </w:rPr>
        <w:t>Population Health Management (PHM)</w:t>
      </w:r>
    </w:p>
    <w:p w14:paraId="15687515" w14:textId="606355C8" w:rsidR="00BB256B" w:rsidRPr="00BB256B" w:rsidRDefault="00256D43" w:rsidP="00EA7C50">
      <w:pPr>
        <w:ind w:left="1800"/>
        <w:rPr>
          <w:sz w:val="24"/>
          <w:szCs w:val="24"/>
        </w:rPr>
      </w:pPr>
      <w:r>
        <w:rPr>
          <w:sz w:val="24"/>
          <w:szCs w:val="24"/>
        </w:rPr>
        <w:t xml:space="preserve">CHPIV ensures evaluation of its </w:t>
      </w:r>
      <w:proofErr w:type="gramStart"/>
      <w:r>
        <w:rPr>
          <w:sz w:val="24"/>
          <w:szCs w:val="24"/>
        </w:rPr>
        <w:t>Member</w:t>
      </w:r>
      <w:proofErr w:type="gramEnd"/>
      <w:r>
        <w:rPr>
          <w:sz w:val="24"/>
          <w:szCs w:val="24"/>
        </w:rPr>
        <w:t xml:space="preserve"> population at least annually by means of a Population Health Based predictive modeling approach that can identify the characteristics and needs of the Member population, including an analysis of the impact of social determinants of health.</w:t>
      </w:r>
      <w:r w:rsidR="00EA7C50">
        <w:rPr>
          <w:sz w:val="24"/>
          <w:szCs w:val="24"/>
        </w:rPr>
        <w:t xml:space="preserve"> The results of this evaluation help to determine if changes are required in PHM programs or resources.</w:t>
      </w:r>
    </w:p>
    <w:p w14:paraId="43469F7D" w14:textId="62177AE7" w:rsidR="008A491F" w:rsidRDefault="008A491F" w:rsidP="008A491F">
      <w:pPr>
        <w:pStyle w:val="ListParagraph"/>
        <w:numPr>
          <w:ilvl w:val="0"/>
          <w:numId w:val="7"/>
        </w:numPr>
        <w:rPr>
          <w:sz w:val="24"/>
          <w:szCs w:val="24"/>
        </w:rPr>
      </w:pPr>
      <w:r>
        <w:rPr>
          <w:sz w:val="24"/>
          <w:szCs w:val="24"/>
        </w:rPr>
        <w:t>Behavioral Health Services</w:t>
      </w:r>
    </w:p>
    <w:p w14:paraId="45116FDE" w14:textId="7C30AB0F" w:rsidR="00EA7C50" w:rsidRDefault="00513361" w:rsidP="00EA7C50">
      <w:pPr>
        <w:ind w:left="1800"/>
        <w:rPr>
          <w:sz w:val="24"/>
          <w:szCs w:val="24"/>
        </w:rPr>
      </w:pPr>
      <w:r>
        <w:rPr>
          <w:sz w:val="24"/>
          <w:szCs w:val="24"/>
        </w:rPr>
        <w:t>CHPIV ensures Members receive robust behavioral health services that include:</w:t>
      </w:r>
    </w:p>
    <w:p w14:paraId="5FFFD5D9" w14:textId="1C68A1C6" w:rsidR="006D5D90" w:rsidRPr="006D5D90" w:rsidRDefault="00513361" w:rsidP="006D5D90">
      <w:pPr>
        <w:pStyle w:val="ListParagraph"/>
        <w:numPr>
          <w:ilvl w:val="0"/>
          <w:numId w:val="8"/>
        </w:numPr>
        <w:rPr>
          <w:sz w:val="24"/>
          <w:szCs w:val="24"/>
        </w:rPr>
      </w:pPr>
      <w:r>
        <w:rPr>
          <w:sz w:val="24"/>
          <w:szCs w:val="24"/>
        </w:rPr>
        <w:t>Diagnosis, treatment, and referrals of behavioral health disorders, including substance use disorders (SUD)</w:t>
      </w:r>
    </w:p>
    <w:p w14:paraId="38BBEA02" w14:textId="77777777" w:rsidR="006D5D90" w:rsidRDefault="006D5D90" w:rsidP="006D5D90">
      <w:pPr>
        <w:pStyle w:val="ListParagraph"/>
        <w:numPr>
          <w:ilvl w:val="0"/>
          <w:numId w:val="8"/>
        </w:numPr>
        <w:rPr>
          <w:sz w:val="24"/>
          <w:szCs w:val="24"/>
        </w:rPr>
      </w:pPr>
      <w:r w:rsidRPr="00513361">
        <w:rPr>
          <w:sz w:val="24"/>
          <w:szCs w:val="24"/>
        </w:rPr>
        <w:lastRenderedPageBreak/>
        <w:t>Coordination of car</w:t>
      </w:r>
      <w:r>
        <w:rPr>
          <w:sz w:val="24"/>
          <w:szCs w:val="24"/>
        </w:rPr>
        <w:t>e</w:t>
      </w:r>
      <w:r w:rsidRPr="00513361">
        <w:rPr>
          <w:sz w:val="24"/>
          <w:szCs w:val="24"/>
        </w:rPr>
        <w:t xml:space="preserve"> between medical and behavioral health providers</w:t>
      </w:r>
    </w:p>
    <w:p w14:paraId="70BDB454" w14:textId="1C4CAAA5" w:rsidR="006D5D90" w:rsidRDefault="006D5D90" w:rsidP="00D353B9">
      <w:pPr>
        <w:pStyle w:val="ListParagraph"/>
        <w:numPr>
          <w:ilvl w:val="0"/>
          <w:numId w:val="8"/>
        </w:numPr>
        <w:rPr>
          <w:sz w:val="24"/>
          <w:szCs w:val="24"/>
        </w:rPr>
      </w:pPr>
      <w:r w:rsidRPr="00513361">
        <w:rPr>
          <w:sz w:val="24"/>
          <w:szCs w:val="24"/>
        </w:rPr>
        <w:t>Coordination of car</w:t>
      </w:r>
      <w:r>
        <w:rPr>
          <w:sz w:val="24"/>
          <w:szCs w:val="24"/>
        </w:rPr>
        <w:t>e</w:t>
      </w:r>
      <w:r w:rsidRPr="00513361">
        <w:rPr>
          <w:sz w:val="24"/>
          <w:szCs w:val="24"/>
        </w:rPr>
        <w:t xml:space="preserve"> between </w:t>
      </w:r>
      <w:r>
        <w:rPr>
          <w:sz w:val="24"/>
          <w:szCs w:val="24"/>
        </w:rPr>
        <w:t>the Plan</w:t>
      </w:r>
      <w:r w:rsidRPr="00513361">
        <w:rPr>
          <w:sz w:val="24"/>
          <w:szCs w:val="24"/>
        </w:rPr>
        <w:t xml:space="preserve"> and </w:t>
      </w:r>
      <w:r>
        <w:rPr>
          <w:sz w:val="24"/>
          <w:szCs w:val="24"/>
        </w:rPr>
        <w:t xml:space="preserve">Imperial County </w:t>
      </w:r>
      <w:r w:rsidRPr="00513361">
        <w:rPr>
          <w:sz w:val="24"/>
          <w:szCs w:val="24"/>
        </w:rPr>
        <w:t xml:space="preserve">behavioral health </w:t>
      </w:r>
      <w:r>
        <w:rPr>
          <w:sz w:val="24"/>
          <w:szCs w:val="24"/>
        </w:rPr>
        <w:t>services in the management of serious mental illness (SMI)</w:t>
      </w:r>
    </w:p>
    <w:p w14:paraId="31E26C14" w14:textId="2F19062F" w:rsidR="00D353B9" w:rsidRPr="00D353B9" w:rsidRDefault="00D353B9" w:rsidP="00D353B9">
      <w:pPr>
        <w:pStyle w:val="ListParagraph"/>
        <w:ind w:left="2520"/>
        <w:rPr>
          <w:sz w:val="24"/>
          <w:szCs w:val="24"/>
        </w:rPr>
      </w:pPr>
    </w:p>
    <w:p w14:paraId="6AD73801" w14:textId="1B9E10E2" w:rsidR="008A491F" w:rsidRDefault="008A491F" w:rsidP="008A491F">
      <w:pPr>
        <w:pStyle w:val="ListParagraph"/>
        <w:numPr>
          <w:ilvl w:val="0"/>
          <w:numId w:val="7"/>
        </w:numPr>
        <w:rPr>
          <w:sz w:val="24"/>
          <w:szCs w:val="24"/>
        </w:rPr>
      </w:pPr>
      <w:r>
        <w:rPr>
          <w:sz w:val="24"/>
          <w:szCs w:val="24"/>
        </w:rPr>
        <w:t>Pharmacy Services</w:t>
      </w:r>
    </w:p>
    <w:p w14:paraId="3608CAC7" w14:textId="2966BE7D" w:rsidR="00D353B9" w:rsidRPr="00D353B9" w:rsidRDefault="00D353B9" w:rsidP="0065217B">
      <w:pPr>
        <w:ind w:left="1800"/>
        <w:rPr>
          <w:sz w:val="24"/>
          <w:szCs w:val="24"/>
        </w:rPr>
      </w:pPr>
      <w:r>
        <w:rPr>
          <w:sz w:val="24"/>
          <w:szCs w:val="24"/>
        </w:rPr>
        <w:t>While pharmacy services for Medi-Cal Members have been carved-out to a state Pharmacy Benefit Manager (PBM) program, CHPIV ensures Members receive appropriate ancillary pharmacy services.</w:t>
      </w:r>
    </w:p>
    <w:p w14:paraId="2AB307C6" w14:textId="77777777" w:rsidR="00117F56" w:rsidRDefault="008A491F" w:rsidP="00117F56">
      <w:pPr>
        <w:pStyle w:val="ListParagraph"/>
        <w:numPr>
          <w:ilvl w:val="0"/>
          <w:numId w:val="7"/>
        </w:numPr>
        <w:rPr>
          <w:sz w:val="24"/>
          <w:szCs w:val="24"/>
        </w:rPr>
      </w:pPr>
      <w:r>
        <w:rPr>
          <w:sz w:val="24"/>
          <w:szCs w:val="24"/>
        </w:rPr>
        <w:t>Health Plan Performance</w:t>
      </w:r>
    </w:p>
    <w:p w14:paraId="32231E54" w14:textId="6EACA175" w:rsidR="00117F56" w:rsidRPr="00117F56" w:rsidRDefault="00117F56" w:rsidP="00117F56">
      <w:pPr>
        <w:ind w:left="1800"/>
        <w:rPr>
          <w:sz w:val="24"/>
          <w:szCs w:val="24"/>
        </w:rPr>
      </w:pPr>
      <w:r w:rsidRPr="00117F56">
        <w:rPr>
          <w:rFonts w:cstheme="minorHAnsi"/>
          <w:sz w:val="24"/>
          <w:szCs w:val="24"/>
        </w:rPr>
        <w:t>CHPIV ensures ongoing monitoring of the Plan’s key performance and operational metrics to monitor clinical and service quality in Appeals and Grievances, Customer Service, Population Health</w:t>
      </w:r>
      <w:r w:rsidR="00587302">
        <w:rPr>
          <w:rFonts w:cstheme="minorHAnsi"/>
          <w:sz w:val="24"/>
          <w:szCs w:val="24"/>
        </w:rPr>
        <w:t>,</w:t>
      </w:r>
      <w:r w:rsidRPr="00117F56">
        <w:rPr>
          <w:rFonts w:cstheme="minorHAnsi"/>
          <w:sz w:val="24"/>
          <w:szCs w:val="24"/>
        </w:rPr>
        <w:t xml:space="preserve"> and Clinical Operations which includes Utilization Management, Care Management, Concurrent Review, and the Medical Review Unit. </w:t>
      </w:r>
      <w:r>
        <w:rPr>
          <w:rFonts w:cstheme="minorHAnsi"/>
          <w:sz w:val="24"/>
          <w:szCs w:val="24"/>
        </w:rPr>
        <w:t>CHPIV</w:t>
      </w:r>
      <w:r w:rsidRPr="00117F56">
        <w:rPr>
          <w:rFonts w:cstheme="minorHAnsi"/>
          <w:sz w:val="24"/>
          <w:szCs w:val="24"/>
        </w:rPr>
        <w:t xml:space="preserve"> monitors HEDIS rate, access and availability standards, quality of care incidents, and CAHPS results to assess practitioner and provider adherence to best practices and prioritize health plan outreach activities and campaigns. </w:t>
      </w:r>
    </w:p>
    <w:p w14:paraId="79419C01" w14:textId="2F119E81" w:rsidR="008A491F" w:rsidRDefault="008A491F" w:rsidP="008A491F">
      <w:pPr>
        <w:pStyle w:val="ListParagraph"/>
        <w:numPr>
          <w:ilvl w:val="0"/>
          <w:numId w:val="7"/>
        </w:numPr>
        <w:rPr>
          <w:sz w:val="24"/>
          <w:szCs w:val="24"/>
        </w:rPr>
      </w:pPr>
      <w:r>
        <w:rPr>
          <w:sz w:val="24"/>
          <w:szCs w:val="24"/>
        </w:rPr>
        <w:t>Crede</w:t>
      </w:r>
      <w:r w:rsidR="005D28DD">
        <w:rPr>
          <w:sz w:val="24"/>
          <w:szCs w:val="24"/>
        </w:rPr>
        <w:t>n</w:t>
      </w:r>
      <w:r>
        <w:rPr>
          <w:sz w:val="24"/>
          <w:szCs w:val="24"/>
        </w:rPr>
        <w:t>tialing and Recredentia</w:t>
      </w:r>
      <w:r w:rsidR="005D28DD">
        <w:rPr>
          <w:sz w:val="24"/>
          <w:szCs w:val="24"/>
        </w:rPr>
        <w:t>l</w:t>
      </w:r>
      <w:r>
        <w:rPr>
          <w:sz w:val="24"/>
          <w:szCs w:val="24"/>
        </w:rPr>
        <w:t>ing</w:t>
      </w:r>
    </w:p>
    <w:p w14:paraId="16590B38" w14:textId="2F4DB586" w:rsidR="008D37A6" w:rsidRPr="008D37A6" w:rsidRDefault="00013206" w:rsidP="0042747C">
      <w:pPr>
        <w:pStyle w:val="NormalWeb"/>
        <w:ind w:left="1800"/>
        <w:rPr>
          <w:rFonts w:asciiTheme="minorHAnsi" w:hAnsiTheme="minorHAnsi" w:cstheme="minorHAnsi"/>
        </w:rPr>
      </w:pPr>
      <w:r w:rsidRPr="008D37A6">
        <w:rPr>
          <w:rFonts w:asciiTheme="minorHAnsi" w:hAnsiTheme="minorHAnsi" w:cstheme="minorHAnsi"/>
        </w:rPr>
        <w:t xml:space="preserve">CHPIV ensures establishment of policies and standards </w:t>
      </w:r>
      <w:r w:rsidR="008D37A6">
        <w:rPr>
          <w:rFonts w:asciiTheme="minorHAnsi" w:hAnsiTheme="minorHAnsi" w:cstheme="minorHAnsi"/>
        </w:rPr>
        <w:t>used for the</w:t>
      </w:r>
      <w:r w:rsidRPr="008D37A6">
        <w:rPr>
          <w:rFonts w:asciiTheme="minorHAnsi" w:hAnsiTheme="minorHAnsi" w:cstheme="minorHAnsi"/>
        </w:rPr>
        <w:t xml:space="preserve"> selection and retention of qualified practitioners and providers. </w:t>
      </w:r>
      <w:r w:rsidR="0042747C">
        <w:rPr>
          <w:rFonts w:asciiTheme="minorHAnsi" w:hAnsiTheme="minorHAnsi" w:cstheme="minorHAnsi"/>
        </w:rPr>
        <w:t>The Plans also ensures p</w:t>
      </w:r>
      <w:r w:rsidRPr="008D37A6">
        <w:rPr>
          <w:rFonts w:asciiTheme="minorHAnsi" w:hAnsiTheme="minorHAnsi" w:cstheme="minorHAnsi"/>
        </w:rPr>
        <w:t>olicies have</w:t>
      </w:r>
      <w:r w:rsidR="0042747C">
        <w:rPr>
          <w:rFonts w:asciiTheme="minorHAnsi" w:hAnsiTheme="minorHAnsi" w:cstheme="minorHAnsi"/>
        </w:rPr>
        <w:t xml:space="preserve"> </w:t>
      </w:r>
      <w:r w:rsidRPr="008D37A6">
        <w:rPr>
          <w:rFonts w:asciiTheme="minorHAnsi" w:hAnsiTheme="minorHAnsi" w:cstheme="minorHAnsi"/>
        </w:rPr>
        <w:t xml:space="preserve">been developed for </w:t>
      </w:r>
      <w:r w:rsidR="008D37A6" w:rsidRPr="008D37A6">
        <w:rPr>
          <w:rFonts w:asciiTheme="minorHAnsi" w:hAnsiTheme="minorHAnsi" w:cstheme="minorHAnsi"/>
        </w:rPr>
        <w:t xml:space="preserve">oversight of </w:t>
      </w:r>
      <w:r w:rsidR="0042747C">
        <w:rPr>
          <w:rFonts w:asciiTheme="minorHAnsi" w:hAnsiTheme="minorHAnsi" w:cstheme="minorHAnsi"/>
        </w:rPr>
        <w:t>downstream</w:t>
      </w:r>
      <w:r w:rsidR="008D37A6" w:rsidRPr="008D37A6">
        <w:rPr>
          <w:rFonts w:asciiTheme="minorHAnsi" w:hAnsiTheme="minorHAnsi" w:cstheme="minorHAnsi"/>
        </w:rPr>
        <w:t xml:space="preserve"> organizations delegated to manage the credentialing of practitioners. </w:t>
      </w:r>
    </w:p>
    <w:p w14:paraId="409B70AC" w14:textId="77777777" w:rsidR="008D37A6" w:rsidRPr="008D37A6" w:rsidRDefault="008D37A6" w:rsidP="008D37A6">
      <w:pPr>
        <w:pStyle w:val="NormalWeb"/>
        <w:ind w:left="1800"/>
        <w:rPr>
          <w:rFonts w:asciiTheme="minorHAnsi" w:hAnsiTheme="minorHAnsi" w:cstheme="minorHAnsi"/>
        </w:rPr>
      </w:pPr>
      <w:r w:rsidRPr="008D37A6">
        <w:rPr>
          <w:rFonts w:asciiTheme="minorHAnsi" w:hAnsiTheme="minorHAnsi" w:cstheme="minorHAnsi"/>
        </w:rPr>
        <w:t xml:space="preserve">Recredentialing is in initiated and completed within 36 months of the previous committee decision and incorporates a 3 year look back review of peer review and member activity that assists the Credentialing Committee in making an informed decision. </w:t>
      </w:r>
    </w:p>
    <w:p w14:paraId="299E7181" w14:textId="36D02EF9" w:rsidR="003B7FAD" w:rsidRPr="003B7FAD" w:rsidRDefault="003B7FAD" w:rsidP="003B7FAD">
      <w:pPr>
        <w:pStyle w:val="NormalWeb"/>
        <w:ind w:left="1800"/>
        <w:rPr>
          <w:rFonts w:asciiTheme="minorHAnsi" w:hAnsiTheme="minorHAnsi" w:cstheme="minorHAnsi"/>
        </w:rPr>
      </w:pPr>
      <w:r w:rsidRPr="003B7FAD">
        <w:rPr>
          <w:rFonts w:asciiTheme="minorHAnsi" w:hAnsiTheme="minorHAnsi" w:cstheme="minorHAnsi"/>
        </w:rPr>
        <w:t xml:space="preserve">Ongoing monitoring occurs after the practitioner’s initial inclusion in the network and begins and occurs monthly, to ensure </w:t>
      </w:r>
      <w:r w:rsidR="007E7DC1">
        <w:rPr>
          <w:rFonts w:asciiTheme="minorHAnsi" w:hAnsiTheme="minorHAnsi" w:cstheme="minorHAnsi"/>
        </w:rPr>
        <w:t>the Plan</w:t>
      </w:r>
      <w:r w:rsidRPr="003B7FAD">
        <w:rPr>
          <w:rFonts w:asciiTheme="minorHAnsi" w:hAnsiTheme="minorHAnsi" w:cstheme="minorHAnsi"/>
        </w:rPr>
        <w:t xml:space="preserve"> can take immediate action to protect </w:t>
      </w:r>
      <w:r w:rsidR="007E7DC1">
        <w:rPr>
          <w:rFonts w:asciiTheme="minorHAnsi" w:hAnsiTheme="minorHAnsi" w:cstheme="minorHAnsi"/>
        </w:rPr>
        <w:t>M</w:t>
      </w:r>
      <w:r w:rsidRPr="003B7FAD">
        <w:rPr>
          <w:rFonts w:asciiTheme="minorHAnsi" w:hAnsiTheme="minorHAnsi" w:cstheme="minorHAnsi"/>
        </w:rPr>
        <w:t xml:space="preserve">embers and maintain compliance with all regulatory agencies. </w:t>
      </w:r>
    </w:p>
    <w:p w14:paraId="59DBD491" w14:textId="4BABAE00" w:rsidR="00013206" w:rsidRPr="0042747C" w:rsidRDefault="0042747C" w:rsidP="0042747C">
      <w:pPr>
        <w:pStyle w:val="NormalWeb"/>
        <w:ind w:left="1800"/>
        <w:rPr>
          <w:rFonts w:asciiTheme="minorHAnsi" w:hAnsiTheme="minorHAnsi" w:cstheme="minorHAnsi"/>
        </w:rPr>
      </w:pPr>
      <w:r>
        <w:rPr>
          <w:rFonts w:asciiTheme="minorHAnsi" w:hAnsiTheme="minorHAnsi" w:cstheme="minorHAnsi"/>
        </w:rPr>
        <w:t xml:space="preserve">CHPIV ensures collaboration among </w:t>
      </w:r>
      <w:r w:rsidRPr="0042747C">
        <w:rPr>
          <w:rFonts w:asciiTheme="minorHAnsi" w:hAnsiTheme="minorHAnsi" w:cstheme="minorHAnsi"/>
        </w:rPr>
        <w:t>Appeals and Grievances</w:t>
      </w:r>
      <w:r>
        <w:rPr>
          <w:rFonts w:asciiTheme="minorHAnsi" w:hAnsiTheme="minorHAnsi" w:cstheme="minorHAnsi"/>
        </w:rPr>
        <w:t xml:space="preserve">, </w:t>
      </w:r>
      <w:r w:rsidRPr="0042747C">
        <w:rPr>
          <w:rFonts w:asciiTheme="minorHAnsi" w:hAnsiTheme="minorHAnsi" w:cstheme="minorHAnsi"/>
        </w:rPr>
        <w:t>Credentialing</w:t>
      </w:r>
      <w:r>
        <w:rPr>
          <w:rFonts w:asciiTheme="minorHAnsi" w:hAnsiTheme="minorHAnsi" w:cstheme="minorHAnsi"/>
        </w:rPr>
        <w:t>,</w:t>
      </w:r>
      <w:r w:rsidRPr="0042747C">
        <w:rPr>
          <w:rFonts w:asciiTheme="minorHAnsi" w:hAnsiTheme="minorHAnsi" w:cstheme="minorHAnsi"/>
        </w:rPr>
        <w:t xml:space="preserve"> and</w:t>
      </w:r>
      <w:r>
        <w:rPr>
          <w:rFonts w:asciiTheme="minorHAnsi" w:hAnsiTheme="minorHAnsi" w:cstheme="minorHAnsi"/>
        </w:rPr>
        <w:t xml:space="preserve"> </w:t>
      </w:r>
      <w:r w:rsidRPr="0042747C">
        <w:rPr>
          <w:rFonts w:asciiTheme="minorHAnsi" w:hAnsiTheme="minorHAnsi" w:cstheme="minorHAnsi"/>
        </w:rPr>
        <w:t xml:space="preserve">Peer Review teams to report on potential and substantiated quality of care issues. All practitioners and providers undergo a quality process of credentialing prior to finalizing contractual agreements and are </w:t>
      </w:r>
      <w:r w:rsidRPr="0042747C">
        <w:rPr>
          <w:rFonts w:asciiTheme="minorHAnsi" w:hAnsiTheme="minorHAnsi" w:cstheme="minorHAnsi"/>
        </w:rPr>
        <w:lastRenderedPageBreak/>
        <w:t>recredentialed every three years. All practitioners and providers are monitored monthly for Medi</w:t>
      </w:r>
      <w:r>
        <w:rPr>
          <w:rFonts w:asciiTheme="minorHAnsi" w:hAnsiTheme="minorHAnsi" w:cstheme="minorHAnsi"/>
        </w:rPr>
        <w:t>-Cal</w:t>
      </w:r>
      <w:r w:rsidRPr="0042747C">
        <w:rPr>
          <w:rFonts w:asciiTheme="minorHAnsi" w:hAnsiTheme="minorHAnsi" w:cstheme="minorHAnsi"/>
        </w:rPr>
        <w:t xml:space="preserve"> sanctions, license sanctions, limitations and expirations, quality of care and service incidents, and any other adverse actions. Trended issues and high severity leveled cases are reported to </w:t>
      </w:r>
      <w:r>
        <w:rPr>
          <w:rFonts w:asciiTheme="minorHAnsi" w:hAnsiTheme="minorHAnsi" w:cstheme="minorHAnsi"/>
        </w:rPr>
        <w:t>a</w:t>
      </w:r>
      <w:r w:rsidRPr="0042747C">
        <w:rPr>
          <w:rFonts w:asciiTheme="minorHAnsi" w:hAnsiTheme="minorHAnsi" w:cstheme="minorHAnsi"/>
        </w:rPr>
        <w:t xml:space="preserve"> Peer Review Committee for review and determination</w:t>
      </w:r>
      <w:r>
        <w:rPr>
          <w:rFonts w:asciiTheme="minorHAnsi" w:hAnsiTheme="minorHAnsi" w:cstheme="minorHAnsi"/>
        </w:rPr>
        <w:t>.</w:t>
      </w:r>
    </w:p>
    <w:p w14:paraId="7D618D87" w14:textId="36F54FC5" w:rsidR="005D28DD" w:rsidRDefault="005D28DD" w:rsidP="008A491F">
      <w:pPr>
        <w:pStyle w:val="ListParagraph"/>
        <w:numPr>
          <w:ilvl w:val="0"/>
          <w:numId w:val="7"/>
        </w:numPr>
        <w:rPr>
          <w:sz w:val="24"/>
          <w:szCs w:val="24"/>
        </w:rPr>
      </w:pPr>
      <w:r>
        <w:rPr>
          <w:sz w:val="24"/>
          <w:szCs w:val="24"/>
        </w:rPr>
        <w:t>Continuity and Coordination of Care</w:t>
      </w:r>
    </w:p>
    <w:p w14:paraId="7243286A" w14:textId="77777777" w:rsidR="000F26F1" w:rsidRDefault="00B6706A" w:rsidP="000F26F1">
      <w:pPr>
        <w:ind w:left="1800"/>
        <w:rPr>
          <w:sz w:val="24"/>
          <w:szCs w:val="24"/>
        </w:rPr>
      </w:pPr>
      <w:r>
        <w:rPr>
          <w:sz w:val="24"/>
          <w:szCs w:val="24"/>
        </w:rPr>
        <w:t>CHPIV works to ensure the care Members receive is as seamless and integrated as possible. This work can be divided into the following main areas:</w:t>
      </w:r>
    </w:p>
    <w:p w14:paraId="28863298" w14:textId="1F6B198A" w:rsidR="00B6706A" w:rsidRPr="000F26F1" w:rsidRDefault="00B6706A" w:rsidP="000F26F1">
      <w:pPr>
        <w:pStyle w:val="ListParagraph"/>
        <w:numPr>
          <w:ilvl w:val="0"/>
          <w:numId w:val="10"/>
        </w:numPr>
        <w:rPr>
          <w:sz w:val="24"/>
          <w:szCs w:val="24"/>
        </w:rPr>
      </w:pPr>
      <w:r w:rsidRPr="000F26F1">
        <w:rPr>
          <w:rFonts w:cstheme="minorHAnsi"/>
          <w:sz w:val="24"/>
          <w:szCs w:val="24"/>
        </w:rPr>
        <w:t>Across medical care settings that include (but are not limited to) outpatient, inpatient, residential, ambulatory, CBAS centers, and other types of locations where care may be provided.</w:t>
      </w:r>
    </w:p>
    <w:p w14:paraId="75C967AC" w14:textId="0AADF892" w:rsidR="00B6706A" w:rsidRPr="001B410C" w:rsidRDefault="00B6706A" w:rsidP="00B6706A">
      <w:pPr>
        <w:pStyle w:val="NormalWeb"/>
        <w:numPr>
          <w:ilvl w:val="0"/>
          <w:numId w:val="10"/>
        </w:numPr>
        <w:rPr>
          <w:rFonts w:asciiTheme="minorHAnsi" w:hAnsiTheme="minorHAnsi" w:cstheme="minorHAnsi"/>
        </w:rPr>
      </w:pPr>
      <w:r w:rsidRPr="001B410C">
        <w:rPr>
          <w:rFonts w:asciiTheme="minorHAnsi" w:hAnsiTheme="minorHAnsi" w:cstheme="minorHAnsi"/>
        </w:rPr>
        <w:t>Transition between practitioners when practitioners leave the network or changes their health care setting.</w:t>
      </w:r>
    </w:p>
    <w:p w14:paraId="5747E884" w14:textId="23F1CACE" w:rsidR="00B6706A" w:rsidRPr="001B410C" w:rsidRDefault="00B6706A" w:rsidP="00B6706A">
      <w:pPr>
        <w:pStyle w:val="NormalWeb"/>
        <w:numPr>
          <w:ilvl w:val="0"/>
          <w:numId w:val="10"/>
        </w:numPr>
        <w:rPr>
          <w:rFonts w:asciiTheme="minorHAnsi" w:hAnsiTheme="minorHAnsi" w:cstheme="minorHAnsi"/>
        </w:rPr>
      </w:pPr>
      <w:r w:rsidRPr="001B410C">
        <w:rPr>
          <w:rFonts w:asciiTheme="minorHAnsi" w:hAnsiTheme="minorHAnsi" w:cstheme="minorHAnsi"/>
        </w:rPr>
        <w:t>Continuity and coordination between medical care and behavioral health care.</w:t>
      </w:r>
    </w:p>
    <w:p w14:paraId="1E0D81E4" w14:textId="77777777" w:rsidR="00B6706A" w:rsidRDefault="00B6706A" w:rsidP="00B6706A">
      <w:pPr>
        <w:ind w:left="1800"/>
        <w:rPr>
          <w:sz w:val="24"/>
          <w:szCs w:val="24"/>
        </w:rPr>
      </w:pPr>
      <w:r>
        <w:rPr>
          <w:sz w:val="24"/>
          <w:szCs w:val="24"/>
        </w:rPr>
        <w:t>CHPIV works to ensure the care Members receive is as seamless and integrated as possible. This work can be divided into the following main a</w:t>
      </w:r>
    </w:p>
    <w:p w14:paraId="39D6A670" w14:textId="3052BDB9" w:rsidR="00B6706A" w:rsidRPr="00B6706A" w:rsidRDefault="00B6706A" w:rsidP="00B6706A">
      <w:pPr>
        <w:ind w:left="1800"/>
        <w:rPr>
          <w:rFonts w:cstheme="minorHAnsi"/>
          <w:sz w:val="24"/>
          <w:szCs w:val="24"/>
        </w:rPr>
      </w:pPr>
      <w:r w:rsidRPr="00B6706A">
        <w:rPr>
          <w:rFonts w:cstheme="minorHAnsi"/>
          <w:sz w:val="24"/>
          <w:szCs w:val="24"/>
        </w:rPr>
        <w:t xml:space="preserve">For all </w:t>
      </w:r>
      <w:r>
        <w:rPr>
          <w:rFonts w:cstheme="minorHAnsi"/>
          <w:sz w:val="24"/>
          <w:szCs w:val="24"/>
        </w:rPr>
        <w:t>M</w:t>
      </w:r>
      <w:r w:rsidRPr="00B6706A">
        <w:rPr>
          <w:rFonts w:cstheme="minorHAnsi"/>
          <w:sz w:val="24"/>
          <w:szCs w:val="24"/>
        </w:rPr>
        <w:t xml:space="preserve">embers with identified complex health needs, </w:t>
      </w:r>
      <w:r>
        <w:rPr>
          <w:rFonts w:cstheme="minorHAnsi"/>
          <w:sz w:val="24"/>
          <w:szCs w:val="24"/>
        </w:rPr>
        <w:t>CHPIV will ensure</w:t>
      </w:r>
      <w:r w:rsidRPr="00B6706A">
        <w:rPr>
          <w:rFonts w:cstheme="minorHAnsi"/>
          <w:sz w:val="24"/>
          <w:szCs w:val="24"/>
        </w:rPr>
        <w:t xml:space="preserve"> their continuity and coordination of care </w:t>
      </w:r>
      <w:r>
        <w:rPr>
          <w:rFonts w:cstheme="minorHAnsi"/>
          <w:sz w:val="24"/>
          <w:szCs w:val="24"/>
        </w:rPr>
        <w:t xml:space="preserve">is supported </w:t>
      </w:r>
      <w:r w:rsidRPr="00B6706A">
        <w:rPr>
          <w:rFonts w:cstheme="minorHAnsi"/>
          <w:sz w:val="24"/>
          <w:szCs w:val="24"/>
        </w:rPr>
        <w:t xml:space="preserve">through an integrated healthcare model that provides the level of care management the member needs based on acuity or behavioral health conditions. </w:t>
      </w:r>
    </w:p>
    <w:p w14:paraId="0C1A2DE1" w14:textId="37C98824" w:rsidR="00B6706A" w:rsidRPr="001B410C" w:rsidRDefault="00B6706A" w:rsidP="001B410C">
      <w:pPr>
        <w:ind w:left="1800"/>
        <w:rPr>
          <w:rFonts w:cstheme="minorHAnsi"/>
          <w:sz w:val="24"/>
          <w:szCs w:val="24"/>
        </w:rPr>
      </w:pPr>
      <w:r w:rsidRPr="00B6706A">
        <w:rPr>
          <w:rFonts w:cstheme="minorHAnsi"/>
          <w:sz w:val="24"/>
          <w:szCs w:val="24"/>
        </w:rPr>
        <w:t xml:space="preserve">The nurse advice line also addresses </w:t>
      </w:r>
      <w:r w:rsidR="00F752CA">
        <w:rPr>
          <w:rFonts w:cstheme="minorHAnsi"/>
          <w:sz w:val="24"/>
          <w:szCs w:val="24"/>
        </w:rPr>
        <w:t>M</w:t>
      </w:r>
      <w:r w:rsidRPr="00B6706A">
        <w:rPr>
          <w:rFonts w:cstheme="minorHAnsi"/>
          <w:sz w:val="24"/>
          <w:szCs w:val="24"/>
        </w:rPr>
        <w:t xml:space="preserve">ember triage needs 24 hours a day, seven days a week for all lines of business. Provider groups </w:t>
      </w:r>
      <w:r w:rsidR="00F752CA">
        <w:rPr>
          <w:rFonts w:cstheme="minorHAnsi"/>
          <w:sz w:val="24"/>
          <w:szCs w:val="24"/>
        </w:rPr>
        <w:t xml:space="preserve">can </w:t>
      </w:r>
      <w:r w:rsidRPr="00B6706A">
        <w:rPr>
          <w:rFonts w:cstheme="minorHAnsi"/>
          <w:sz w:val="24"/>
          <w:szCs w:val="24"/>
        </w:rPr>
        <w:t xml:space="preserve">also support </w:t>
      </w:r>
      <w:r w:rsidR="00F752CA">
        <w:rPr>
          <w:rFonts w:cstheme="minorHAnsi"/>
          <w:sz w:val="24"/>
          <w:szCs w:val="24"/>
        </w:rPr>
        <w:t>M</w:t>
      </w:r>
      <w:r w:rsidRPr="00B6706A">
        <w:rPr>
          <w:rFonts w:cstheme="minorHAnsi"/>
          <w:sz w:val="24"/>
          <w:szCs w:val="24"/>
        </w:rPr>
        <w:t xml:space="preserve">embers through their coordination of care programs. </w:t>
      </w:r>
    </w:p>
    <w:p w14:paraId="68644F98" w14:textId="0A6ADCC0" w:rsidR="005D28DD" w:rsidRDefault="005D28DD" w:rsidP="008A491F">
      <w:pPr>
        <w:pStyle w:val="ListParagraph"/>
        <w:numPr>
          <w:ilvl w:val="0"/>
          <w:numId w:val="7"/>
        </w:numPr>
        <w:rPr>
          <w:sz w:val="24"/>
          <w:szCs w:val="24"/>
        </w:rPr>
      </w:pPr>
      <w:r>
        <w:rPr>
          <w:sz w:val="24"/>
          <w:szCs w:val="24"/>
        </w:rPr>
        <w:t>Delegation</w:t>
      </w:r>
    </w:p>
    <w:p w14:paraId="609E1D2D" w14:textId="13BEDA96" w:rsidR="001B410C" w:rsidRPr="001B410C" w:rsidRDefault="001B410C" w:rsidP="001B410C">
      <w:pPr>
        <w:ind w:left="1800"/>
        <w:rPr>
          <w:sz w:val="24"/>
          <w:szCs w:val="24"/>
        </w:rPr>
      </w:pPr>
      <w:r>
        <w:rPr>
          <w:sz w:val="24"/>
          <w:szCs w:val="24"/>
        </w:rPr>
        <w:t>While it as CHPIV main delegate supporting most health plan functions and activities, Health Net may, in turn, delegate certain functions to downstream contractors. CHPIV will ensure monitoring and auditing of Health Net’s delegate oversight process.</w:t>
      </w:r>
    </w:p>
    <w:p w14:paraId="58130C5F" w14:textId="345E31FC" w:rsidR="005D28DD" w:rsidRDefault="005D28DD" w:rsidP="008A491F">
      <w:pPr>
        <w:pStyle w:val="ListParagraph"/>
        <w:numPr>
          <w:ilvl w:val="0"/>
          <w:numId w:val="7"/>
        </w:numPr>
        <w:rPr>
          <w:sz w:val="24"/>
          <w:szCs w:val="24"/>
        </w:rPr>
      </w:pPr>
      <w:r>
        <w:rPr>
          <w:sz w:val="24"/>
          <w:szCs w:val="24"/>
        </w:rPr>
        <w:t>Safety</w:t>
      </w:r>
    </w:p>
    <w:p w14:paraId="60D1514D" w14:textId="5A493FA7" w:rsidR="001B410C" w:rsidRDefault="001B410C" w:rsidP="001B410C">
      <w:pPr>
        <w:ind w:left="1800"/>
        <w:rPr>
          <w:sz w:val="24"/>
          <w:szCs w:val="24"/>
        </w:rPr>
      </w:pPr>
      <w:r>
        <w:rPr>
          <w:sz w:val="24"/>
          <w:szCs w:val="24"/>
        </w:rPr>
        <w:t>CHPIV will ensure a commitment to an ongoing collaboration with network Providers, facilities, and external accrediting agencies to build a safer health system. Current safety initiatives include:</w:t>
      </w:r>
    </w:p>
    <w:p w14:paraId="5441A65A" w14:textId="0AFA2BF9" w:rsidR="001B410C" w:rsidRPr="00ED2939" w:rsidRDefault="001B410C" w:rsidP="001B410C">
      <w:pPr>
        <w:pStyle w:val="NormalWeb"/>
        <w:numPr>
          <w:ilvl w:val="0"/>
          <w:numId w:val="15"/>
        </w:numPr>
        <w:rPr>
          <w:rFonts w:asciiTheme="minorHAnsi" w:hAnsiTheme="minorHAnsi" w:cstheme="minorHAnsi"/>
        </w:rPr>
      </w:pPr>
      <w:r w:rsidRPr="00ED2939">
        <w:rPr>
          <w:rFonts w:asciiTheme="minorHAnsi" w:hAnsiTheme="minorHAnsi" w:cstheme="minorHAnsi"/>
        </w:rPr>
        <w:lastRenderedPageBreak/>
        <w:t xml:space="preserve">Responses to </w:t>
      </w:r>
      <w:proofErr w:type="gramStart"/>
      <w:r w:rsidRPr="00ED2939">
        <w:rPr>
          <w:rFonts w:asciiTheme="minorHAnsi" w:hAnsiTheme="minorHAnsi" w:cstheme="minorHAnsi"/>
        </w:rPr>
        <w:t>quality of care</w:t>
      </w:r>
      <w:proofErr w:type="gramEnd"/>
      <w:r w:rsidRPr="00ED2939">
        <w:rPr>
          <w:rFonts w:asciiTheme="minorHAnsi" w:hAnsiTheme="minorHAnsi" w:cstheme="minorHAnsi"/>
        </w:rPr>
        <w:t xml:space="preserve"> issues for which an investigation of complaints is conducted, and action taken where applicabl</w:t>
      </w:r>
      <w:r w:rsidR="00ED2939" w:rsidRPr="00ED2939">
        <w:rPr>
          <w:rFonts w:asciiTheme="minorHAnsi" w:hAnsiTheme="minorHAnsi" w:cstheme="minorHAnsi"/>
        </w:rPr>
        <w:t xml:space="preserve">e. </w:t>
      </w:r>
      <w:r w:rsidRPr="00ED2939">
        <w:rPr>
          <w:rFonts w:asciiTheme="minorHAnsi" w:hAnsiTheme="minorHAnsi" w:cstheme="minorHAnsi"/>
        </w:rPr>
        <w:t>Analyses of overall and individual trends are conducted.</w:t>
      </w:r>
    </w:p>
    <w:p w14:paraId="0A4A698E" w14:textId="4D1286D7" w:rsidR="001B410C" w:rsidRPr="00ED2939" w:rsidRDefault="001B410C" w:rsidP="001B410C">
      <w:pPr>
        <w:pStyle w:val="NormalWeb"/>
        <w:numPr>
          <w:ilvl w:val="0"/>
          <w:numId w:val="15"/>
        </w:numPr>
        <w:rPr>
          <w:rFonts w:asciiTheme="minorHAnsi" w:hAnsiTheme="minorHAnsi" w:cstheme="minorHAnsi"/>
        </w:rPr>
      </w:pPr>
      <w:r w:rsidRPr="00ED2939">
        <w:rPr>
          <w:rFonts w:asciiTheme="minorHAnsi" w:hAnsiTheme="minorHAnsi" w:cstheme="minorHAnsi"/>
        </w:rPr>
        <w:t>Monitoring of reportable hospital events and investigation of</w:t>
      </w:r>
      <w:r w:rsidR="00ED2939" w:rsidRPr="00ED2939">
        <w:rPr>
          <w:rFonts w:asciiTheme="minorHAnsi" w:hAnsiTheme="minorHAnsi" w:cstheme="minorHAnsi"/>
        </w:rPr>
        <w:t xml:space="preserve"> </w:t>
      </w:r>
      <w:proofErr w:type="gramStart"/>
      <w:r w:rsidRPr="00ED2939">
        <w:rPr>
          <w:rFonts w:asciiTheme="minorHAnsi" w:hAnsiTheme="minorHAnsi" w:cstheme="minorHAnsi"/>
        </w:rPr>
        <w:t>quality of care</w:t>
      </w:r>
      <w:proofErr w:type="gramEnd"/>
      <w:r w:rsidRPr="00ED2939">
        <w:rPr>
          <w:rFonts w:asciiTheme="minorHAnsi" w:hAnsiTheme="minorHAnsi" w:cstheme="minorHAnsi"/>
        </w:rPr>
        <w:t xml:space="preserve"> issues as appropriate.</w:t>
      </w:r>
    </w:p>
    <w:p w14:paraId="28E56FC0" w14:textId="5254C383" w:rsidR="001B410C" w:rsidRPr="00ED2939" w:rsidRDefault="001B410C" w:rsidP="001B410C">
      <w:pPr>
        <w:pStyle w:val="NormalWeb"/>
        <w:numPr>
          <w:ilvl w:val="0"/>
          <w:numId w:val="15"/>
        </w:numPr>
        <w:rPr>
          <w:rFonts w:asciiTheme="minorHAnsi" w:hAnsiTheme="minorHAnsi" w:cstheme="minorHAnsi"/>
        </w:rPr>
      </w:pPr>
      <w:r w:rsidRPr="00ED2939">
        <w:rPr>
          <w:rFonts w:asciiTheme="minorHAnsi" w:hAnsiTheme="minorHAnsi" w:cstheme="minorHAnsi"/>
        </w:rPr>
        <w:t xml:space="preserve">Providing educational information to </w:t>
      </w:r>
      <w:r w:rsidR="00ED2939" w:rsidRPr="00ED2939">
        <w:rPr>
          <w:rFonts w:asciiTheme="minorHAnsi" w:hAnsiTheme="minorHAnsi" w:cstheme="minorHAnsi"/>
        </w:rPr>
        <w:t>M</w:t>
      </w:r>
      <w:r w:rsidRPr="00ED2939">
        <w:rPr>
          <w:rFonts w:asciiTheme="minorHAnsi" w:hAnsiTheme="minorHAnsi" w:cstheme="minorHAnsi"/>
        </w:rPr>
        <w:t xml:space="preserve">embers and </w:t>
      </w:r>
      <w:r w:rsidR="00ED2939" w:rsidRPr="00ED2939">
        <w:rPr>
          <w:rFonts w:asciiTheme="minorHAnsi" w:hAnsiTheme="minorHAnsi" w:cstheme="minorHAnsi"/>
        </w:rPr>
        <w:t>P</w:t>
      </w:r>
      <w:r w:rsidRPr="00ED2939">
        <w:rPr>
          <w:rFonts w:asciiTheme="minorHAnsi" w:hAnsiTheme="minorHAnsi" w:cstheme="minorHAnsi"/>
        </w:rPr>
        <w:t>ractitioner</w:t>
      </w:r>
      <w:r w:rsidR="00ED2939" w:rsidRPr="00ED2939">
        <w:rPr>
          <w:rFonts w:asciiTheme="minorHAnsi" w:hAnsiTheme="minorHAnsi" w:cstheme="minorHAnsi"/>
        </w:rPr>
        <w:t xml:space="preserve">s </w:t>
      </w:r>
      <w:r w:rsidRPr="00ED2939">
        <w:rPr>
          <w:rFonts w:asciiTheme="minorHAnsi" w:hAnsiTheme="minorHAnsi" w:cstheme="minorHAnsi"/>
        </w:rPr>
        <w:t>on safe health practices.</w:t>
      </w:r>
    </w:p>
    <w:p w14:paraId="0F0E5C9B" w14:textId="7E5C8FDF" w:rsidR="001B410C" w:rsidRPr="00ED2939" w:rsidRDefault="001B410C" w:rsidP="001B410C">
      <w:pPr>
        <w:pStyle w:val="NormalWeb"/>
        <w:numPr>
          <w:ilvl w:val="0"/>
          <w:numId w:val="15"/>
        </w:numPr>
        <w:rPr>
          <w:rFonts w:asciiTheme="minorHAnsi" w:hAnsiTheme="minorHAnsi" w:cstheme="minorHAnsi"/>
        </w:rPr>
      </w:pPr>
      <w:r w:rsidRPr="00ED2939">
        <w:rPr>
          <w:rFonts w:asciiTheme="minorHAnsi" w:hAnsiTheme="minorHAnsi" w:cstheme="minorHAnsi"/>
        </w:rPr>
        <w:t>Credentialing and recredentialing to ensure only qualified</w:t>
      </w:r>
      <w:r w:rsidR="00ED2939" w:rsidRPr="00ED2939">
        <w:rPr>
          <w:rFonts w:asciiTheme="minorHAnsi" w:hAnsiTheme="minorHAnsi" w:cstheme="minorHAnsi"/>
        </w:rPr>
        <w:t xml:space="preserve"> P</w:t>
      </w:r>
      <w:r w:rsidRPr="00ED2939">
        <w:rPr>
          <w:rFonts w:asciiTheme="minorHAnsi" w:hAnsiTheme="minorHAnsi" w:cstheme="minorHAnsi"/>
        </w:rPr>
        <w:t>ractitioners and organizations provide care to members.</w:t>
      </w:r>
    </w:p>
    <w:p w14:paraId="24775BC8" w14:textId="77777777" w:rsidR="001B410C" w:rsidRPr="00ED2939" w:rsidRDefault="001B410C" w:rsidP="001B410C">
      <w:pPr>
        <w:pStyle w:val="NormalWeb"/>
        <w:numPr>
          <w:ilvl w:val="0"/>
          <w:numId w:val="15"/>
        </w:numPr>
        <w:rPr>
          <w:rFonts w:asciiTheme="minorHAnsi" w:hAnsiTheme="minorHAnsi" w:cstheme="minorHAnsi"/>
        </w:rPr>
      </w:pPr>
      <w:r w:rsidRPr="00ED2939">
        <w:rPr>
          <w:rFonts w:asciiTheme="minorHAnsi" w:hAnsiTheme="minorHAnsi" w:cstheme="minorHAnsi"/>
        </w:rPr>
        <w:t xml:space="preserve">Practitioner office site reviews in accordance with established criteria to ensure environments are safe, </w:t>
      </w:r>
      <w:proofErr w:type="gramStart"/>
      <w:r w:rsidRPr="00ED2939">
        <w:rPr>
          <w:rFonts w:asciiTheme="minorHAnsi" w:hAnsiTheme="minorHAnsi" w:cstheme="minorHAnsi"/>
        </w:rPr>
        <w:t>clean</w:t>
      </w:r>
      <w:proofErr w:type="gramEnd"/>
      <w:r w:rsidRPr="00ED2939">
        <w:rPr>
          <w:rFonts w:asciiTheme="minorHAnsi" w:hAnsiTheme="minorHAnsi" w:cstheme="minorHAnsi"/>
        </w:rPr>
        <w:t xml:space="preserve"> and accessible for members. </w:t>
      </w:r>
    </w:p>
    <w:p w14:paraId="58E0AD07" w14:textId="7EB370D8" w:rsidR="001B410C" w:rsidRPr="00ED2939" w:rsidRDefault="001B410C" w:rsidP="00ED2939">
      <w:pPr>
        <w:pStyle w:val="NormalWeb"/>
        <w:numPr>
          <w:ilvl w:val="0"/>
          <w:numId w:val="15"/>
        </w:numPr>
        <w:rPr>
          <w:rFonts w:asciiTheme="minorHAnsi" w:hAnsiTheme="minorHAnsi" w:cstheme="minorHAnsi"/>
        </w:rPr>
      </w:pPr>
      <w:r w:rsidRPr="00ED2939">
        <w:rPr>
          <w:rFonts w:asciiTheme="minorHAnsi" w:hAnsiTheme="minorHAnsi" w:cstheme="minorHAnsi"/>
        </w:rPr>
        <w:t>Clinical practice guidelines distributed to network providers; Health Net evaluates and makes decisions on utilization management, member education, coverage of services, and other areas to be consistent with guidelines.</w:t>
      </w:r>
    </w:p>
    <w:p w14:paraId="4AEB8E5E" w14:textId="35E38742" w:rsidR="001B410C" w:rsidRPr="00ED2939" w:rsidRDefault="001B410C" w:rsidP="00ED2939">
      <w:pPr>
        <w:pStyle w:val="NormalWeb"/>
        <w:numPr>
          <w:ilvl w:val="0"/>
          <w:numId w:val="15"/>
        </w:numPr>
        <w:rPr>
          <w:rFonts w:asciiTheme="minorHAnsi" w:hAnsiTheme="minorHAnsi" w:cstheme="minorHAnsi"/>
        </w:rPr>
      </w:pPr>
      <w:r w:rsidRPr="00ED2939">
        <w:rPr>
          <w:rFonts w:asciiTheme="minorHAnsi" w:hAnsiTheme="minorHAnsi" w:cstheme="minorHAnsi"/>
        </w:rPr>
        <w:t xml:space="preserve">Careful review of member complaints and member satisfaction surveys related to member safety to ensure action is taken when applicable. </w:t>
      </w:r>
    </w:p>
    <w:p w14:paraId="2BB0F923" w14:textId="77777777" w:rsidR="001B410C" w:rsidRPr="00ED2939" w:rsidRDefault="001B410C" w:rsidP="001B410C">
      <w:pPr>
        <w:pStyle w:val="NormalWeb"/>
        <w:numPr>
          <w:ilvl w:val="0"/>
          <w:numId w:val="15"/>
        </w:numPr>
        <w:rPr>
          <w:rFonts w:asciiTheme="minorHAnsi" w:hAnsiTheme="minorHAnsi" w:cstheme="minorHAnsi"/>
        </w:rPr>
      </w:pPr>
      <w:r w:rsidRPr="00ED2939">
        <w:rPr>
          <w:rFonts w:asciiTheme="minorHAnsi" w:hAnsiTheme="minorHAnsi" w:cstheme="minorHAnsi"/>
        </w:rPr>
        <w:t xml:space="preserve">Care Management conducts activities to ensure that continuity and coordination of care are provided for high-risk members. </w:t>
      </w:r>
    </w:p>
    <w:p w14:paraId="4F0F18C1" w14:textId="5320AA60" w:rsidR="001B410C" w:rsidRPr="00ED2939" w:rsidRDefault="001B410C" w:rsidP="001B410C">
      <w:pPr>
        <w:pStyle w:val="NormalWeb"/>
        <w:numPr>
          <w:ilvl w:val="0"/>
          <w:numId w:val="15"/>
        </w:numPr>
        <w:rPr>
          <w:rFonts w:asciiTheme="minorHAnsi" w:hAnsiTheme="minorHAnsi" w:cstheme="minorHAnsi"/>
        </w:rPr>
      </w:pPr>
      <w:r w:rsidRPr="00ED2939">
        <w:rPr>
          <w:rFonts w:asciiTheme="minorHAnsi" w:hAnsiTheme="minorHAnsi" w:cstheme="minorHAnsi"/>
        </w:rPr>
        <w:t>Pharmaceutical information available for practitioners about member- specific topics and new medications. The Pharmacy Department also conducts utilization reviews and develops quality</w:t>
      </w:r>
      <w:r w:rsidR="00ED2939" w:rsidRPr="00ED2939">
        <w:rPr>
          <w:rFonts w:asciiTheme="minorHAnsi" w:hAnsiTheme="minorHAnsi" w:cstheme="minorHAnsi"/>
        </w:rPr>
        <w:t xml:space="preserve"> </w:t>
      </w:r>
      <w:r w:rsidRPr="00ED2939">
        <w:rPr>
          <w:rFonts w:asciiTheme="minorHAnsi" w:hAnsiTheme="minorHAnsi" w:cstheme="minorHAnsi"/>
        </w:rPr>
        <w:t xml:space="preserve">initiatives related to prescription drugs and best practices. </w:t>
      </w:r>
    </w:p>
    <w:p w14:paraId="313B73E8" w14:textId="77777777" w:rsidR="00ED2939" w:rsidRPr="00ED2939" w:rsidRDefault="00ED2939" w:rsidP="00ED2939">
      <w:pPr>
        <w:pStyle w:val="NormalWeb"/>
        <w:numPr>
          <w:ilvl w:val="0"/>
          <w:numId w:val="15"/>
        </w:numPr>
        <w:rPr>
          <w:rFonts w:asciiTheme="minorHAnsi" w:hAnsiTheme="minorHAnsi" w:cstheme="minorHAnsi"/>
        </w:rPr>
      </w:pPr>
      <w:r w:rsidRPr="00ED2939">
        <w:rPr>
          <w:rFonts w:asciiTheme="minorHAnsi" w:hAnsiTheme="minorHAnsi" w:cstheme="minorHAnsi"/>
        </w:rPr>
        <w:t xml:space="preserve">Prescription drug information available on the member portal of the Health Net website about generic and brand names, warnings, side effects, precautions, drug-drug interactions, overdose information and what to do if a dose is missed. </w:t>
      </w:r>
    </w:p>
    <w:p w14:paraId="5E0895FE" w14:textId="32241E82" w:rsidR="001B410C" w:rsidRPr="00ED2939" w:rsidRDefault="00ED2939" w:rsidP="00ED2939">
      <w:pPr>
        <w:pStyle w:val="NormalWeb"/>
        <w:numPr>
          <w:ilvl w:val="0"/>
          <w:numId w:val="15"/>
        </w:numPr>
        <w:rPr>
          <w:rFonts w:asciiTheme="minorHAnsi" w:hAnsiTheme="minorHAnsi" w:cstheme="minorHAnsi"/>
        </w:rPr>
      </w:pPr>
      <w:r w:rsidRPr="00ED2939">
        <w:rPr>
          <w:rFonts w:asciiTheme="minorHAnsi" w:hAnsiTheme="minorHAnsi" w:cstheme="minorHAnsi"/>
        </w:rPr>
        <w:t xml:space="preserve">Member outreach to drive awareness about hospital quality issues and the tools that can support informed decision-making. </w:t>
      </w:r>
      <w:proofErr w:type="gramStart"/>
      <w:r w:rsidRPr="00ED2939">
        <w:rPr>
          <w:rFonts w:asciiTheme="minorHAnsi" w:hAnsiTheme="minorHAnsi" w:cstheme="minorHAnsi"/>
        </w:rPr>
        <w:t>Particular focus</w:t>
      </w:r>
      <w:proofErr w:type="gramEnd"/>
      <w:r w:rsidRPr="00ED2939">
        <w:rPr>
          <w:rFonts w:asciiTheme="minorHAnsi" w:hAnsiTheme="minorHAnsi" w:cstheme="minorHAnsi"/>
        </w:rPr>
        <w:t xml:space="preserve"> is on patient safety and maternal health. </w:t>
      </w:r>
    </w:p>
    <w:p w14:paraId="3555FC00" w14:textId="0D405639" w:rsidR="005D28DD" w:rsidRDefault="005D28DD" w:rsidP="008A491F">
      <w:pPr>
        <w:pStyle w:val="ListParagraph"/>
        <w:numPr>
          <w:ilvl w:val="0"/>
          <w:numId w:val="7"/>
        </w:numPr>
        <w:rPr>
          <w:sz w:val="24"/>
          <w:szCs w:val="24"/>
        </w:rPr>
      </w:pPr>
      <w:r>
        <w:rPr>
          <w:sz w:val="24"/>
          <w:szCs w:val="24"/>
        </w:rPr>
        <w:t>Cultural and Linguistics Needs</w:t>
      </w:r>
    </w:p>
    <w:p w14:paraId="4561C30B" w14:textId="77777777" w:rsidR="00AC676E" w:rsidRPr="00AC676E" w:rsidRDefault="00AC676E" w:rsidP="00AC676E">
      <w:pPr>
        <w:pStyle w:val="NormalWeb"/>
        <w:ind w:left="1800"/>
        <w:rPr>
          <w:rFonts w:asciiTheme="minorHAnsi" w:hAnsiTheme="minorHAnsi" w:cstheme="minorHAnsi"/>
        </w:rPr>
      </w:pPr>
      <w:r w:rsidRPr="00AC676E">
        <w:rPr>
          <w:rFonts w:asciiTheme="minorHAnsi" w:hAnsiTheme="minorHAnsi" w:cstheme="minorHAnsi"/>
        </w:rPr>
        <w:t xml:space="preserve">CHPIV ensures utilization of the Cultural and Linguistic Appropriate Services (CLAS) Standards, developed by the Office of Minority Health, as a guide for provision of culturally and linguistically appropriate services. CLAS Standards assure that services comply with the Office of Civil Rights Guidelines for culturally and linguistically appropriate access to health care services (Title VI of the Civil Rights Act). </w:t>
      </w:r>
    </w:p>
    <w:p w14:paraId="45BA9084" w14:textId="1B939EAF" w:rsidR="00AC676E" w:rsidRPr="00AC676E" w:rsidRDefault="00AC676E" w:rsidP="00AC676E">
      <w:pPr>
        <w:pStyle w:val="NormalWeb"/>
        <w:ind w:left="1800"/>
        <w:rPr>
          <w:rFonts w:asciiTheme="minorHAnsi" w:hAnsiTheme="minorHAnsi" w:cstheme="minorHAnsi"/>
        </w:rPr>
      </w:pPr>
      <w:r w:rsidRPr="00AC676E">
        <w:rPr>
          <w:rFonts w:asciiTheme="minorHAnsi" w:hAnsiTheme="minorHAnsi" w:cstheme="minorHAnsi"/>
        </w:rPr>
        <w:t xml:space="preserve">CHPIV’s objective is to ensure effective communication with limited English proficient members by assuring access to culturally appropriate materials, print translations of member informing materials, telephonic and in- person </w:t>
      </w:r>
      <w:r w:rsidRPr="00AC676E">
        <w:rPr>
          <w:rFonts w:asciiTheme="minorHAnsi" w:hAnsiTheme="minorHAnsi" w:cstheme="minorHAnsi"/>
        </w:rPr>
        <w:lastRenderedPageBreak/>
        <w:t xml:space="preserve">interpreter services, and through culturally responsive Health Net associates and health care practitioners and providers. </w:t>
      </w:r>
    </w:p>
    <w:p w14:paraId="57FFF249" w14:textId="78F41A2F" w:rsidR="00ED2939" w:rsidRPr="00ED2939" w:rsidRDefault="00AC676E" w:rsidP="00AC676E">
      <w:pPr>
        <w:pStyle w:val="NormalWeb"/>
        <w:ind w:left="1800"/>
      </w:pPr>
      <w:r w:rsidRPr="00AC676E">
        <w:rPr>
          <w:rFonts w:asciiTheme="minorHAnsi" w:hAnsiTheme="minorHAnsi" w:cstheme="minorHAnsi"/>
        </w:rPr>
        <w:t>At least annually, CHPIV will ensure that Members, Practitioners, and Providers are informed of the availability of the Language Assistance Program (LAP), which offers language assistance services at no cost to members, including how to access the services and their rights to file grievances, in compliance with legal, contractual, regulatory agency, and oversight agency guidelines. Semi-annually, the LAP is monitored; this report includes trend analysis of grievances, and summary of language preference for all product lines. CHPIV ensures that a Quality Improvement program approves the appropriate quality benchmarks, review language preference results, and make recommendations for incorporating language preference into QI programs, follow-up actions or corrective action plans as needed.</w:t>
      </w:r>
      <w:r>
        <w:rPr>
          <w:rFonts w:ascii="CIDFont+F1" w:hAnsi="CIDFont+F1"/>
        </w:rPr>
        <w:t xml:space="preserve"> </w:t>
      </w:r>
    </w:p>
    <w:p w14:paraId="3BC396DF" w14:textId="77777777" w:rsidR="000F26F1" w:rsidRDefault="005D28DD" w:rsidP="000F26F1">
      <w:pPr>
        <w:pStyle w:val="ListParagraph"/>
        <w:numPr>
          <w:ilvl w:val="0"/>
          <w:numId w:val="7"/>
        </w:numPr>
        <w:rPr>
          <w:sz w:val="24"/>
          <w:szCs w:val="24"/>
        </w:rPr>
      </w:pPr>
      <w:r>
        <w:rPr>
          <w:sz w:val="24"/>
          <w:szCs w:val="24"/>
        </w:rPr>
        <w:t>Health Equity</w:t>
      </w:r>
    </w:p>
    <w:p w14:paraId="2C358FC0" w14:textId="5DDA9150" w:rsidR="000F26F1" w:rsidRDefault="00AA151A" w:rsidP="000F26F1">
      <w:pPr>
        <w:pStyle w:val="ListParagraph"/>
        <w:numPr>
          <w:ilvl w:val="0"/>
          <w:numId w:val="19"/>
        </w:numPr>
        <w:rPr>
          <w:sz w:val="24"/>
          <w:szCs w:val="24"/>
        </w:rPr>
      </w:pPr>
      <w:r w:rsidRPr="000F26F1">
        <w:rPr>
          <w:sz w:val="24"/>
          <w:szCs w:val="24"/>
        </w:rPr>
        <w:t>Health Disparities</w:t>
      </w:r>
    </w:p>
    <w:p w14:paraId="1F68CC6B" w14:textId="77777777" w:rsidR="000F26F1" w:rsidRDefault="009E1075" w:rsidP="000F26F1">
      <w:pPr>
        <w:ind w:left="2160"/>
        <w:rPr>
          <w:sz w:val="24"/>
          <w:szCs w:val="24"/>
        </w:rPr>
      </w:pPr>
      <w:r w:rsidRPr="000F26F1">
        <w:rPr>
          <w:sz w:val="24"/>
          <w:szCs w:val="24"/>
        </w:rPr>
        <w:t xml:space="preserve">CHPIV will ensure the implementation of strategies to support the </w:t>
      </w:r>
      <w:r w:rsidR="007A46F2" w:rsidRPr="000F26F1">
        <w:rPr>
          <w:sz w:val="24"/>
          <w:szCs w:val="24"/>
        </w:rPr>
        <w:t xml:space="preserve">identification and </w:t>
      </w:r>
      <w:r w:rsidRPr="000F26F1">
        <w:rPr>
          <w:sz w:val="24"/>
          <w:szCs w:val="24"/>
        </w:rPr>
        <w:t>reduction</w:t>
      </w:r>
      <w:r w:rsidR="007A46F2" w:rsidRPr="000F26F1">
        <w:rPr>
          <w:sz w:val="24"/>
          <w:szCs w:val="24"/>
        </w:rPr>
        <w:t xml:space="preserve"> of health disparities in clinical areas. </w:t>
      </w:r>
    </w:p>
    <w:p w14:paraId="47D3D0EA" w14:textId="77777777" w:rsidR="000F26F1" w:rsidRDefault="005D28DD" w:rsidP="000F26F1">
      <w:pPr>
        <w:pStyle w:val="ListParagraph"/>
        <w:numPr>
          <w:ilvl w:val="0"/>
          <w:numId w:val="19"/>
        </w:numPr>
        <w:rPr>
          <w:sz w:val="24"/>
          <w:szCs w:val="24"/>
        </w:rPr>
      </w:pPr>
      <w:r w:rsidRPr="000F26F1">
        <w:rPr>
          <w:sz w:val="24"/>
          <w:szCs w:val="24"/>
        </w:rPr>
        <w:t>DEI</w:t>
      </w:r>
    </w:p>
    <w:p w14:paraId="6A257A2C" w14:textId="48082EEF" w:rsidR="000F26F1" w:rsidRDefault="00A37110" w:rsidP="00A743EB">
      <w:pPr>
        <w:ind w:left="2160"/>
        <w:rPr>
          <w:sz w:val="24"/>
          <w:szCs w:val="24"/>
        </w:rPr>
      </w:pPr>
      <w:r w:rsidRPr="000F26F1">
        <w:rPr>
          <w:rFonts w:cstheme="minorHAnsi"/>
          <w:sz w:val="24"/>
          <w:szCs w:val="24"/>
        </w:rPr>
        <w:t xml:space="preserve">CHPIV ensures a commitment to supporting diversity, equity, inclusion, and cultural humility and improving health inequities and disparities by working to break down the barriers that prevent access to high-quality health care services. </w:t>
      </w:r>
    </w:p>
    <w:p w14:paraId="7D6525AB" w14:textId="6EB3013B" w:rsidR="005D28DD" w:rsidRPr="000F26F1" w:rsidRDefault="005D28DD" w:rsidP="000F26F1">
      <w:pPr>
        <w:pStyle w:val="ListParagraph"/>
        <w:numPr>
          <w:ilvl w:val="0"/>
          <w:numId w:val="7"/>
        </w:numPr>
        <w:rPr>
          <w:rFonts w:cstheme="minorHAnsi"/>
          <w:sz w:val="24"/>
          <w:szCs w:val="24"/>
        </w:rPr>
      </w:pPr>
      <w:r w:rsidRPr="000F26F1">
        <w:rPr>
          <w:sz w:val="24"/>
          <w:szCs w:val="24"/>
        </w:rPr>
        <w:t>Access and Availability</w:t>
      </w:r>
    </w:p>
    <w:p w14:paraId="7BC3F96E" w14:textId="77777777" w:rsidR="00245408" w:rsidRPr="00245408" w:rsidRDefault="000C7B75" w:rsidP="00245408">
      <w:pPr>
        <w:pStyle w:val="NormalWeb"/>
        <w:ind w:left="1800"/>
        <w:rPr>
          <w:rFonts w:asciiTheme="minorHAnsi" w:hAnsiTheme="minorHAnsi" w:cstheme="minorHAnsi"/>
        </w:rPr>
      </w:pPr>
      <w:r w:rsidRPr="00245408">
        <w:rPr>
          <w:rFonts w:asciiTheme="minorHAnsi" w:hAnsiTheme="minorHAnsi" w:cstheme="minorHAnsi"/>
        </w:rPr>
        <w:t>CHPIV ensure</w:t>
      </w:r>
      <w:r w:rsidR="00245408" w:rsidRPr="00245408">
        <w:rPr>
          <w:rFonts w:asciiTheme="minorHAnsi" w:hAnsiTheme="minorHAnsi" w:cstheme="minorHAnsi"/>
        </w:rPr>
        <w:t>s</w:t>
      </w:r>
      <w:r w:rsidRPr="00245408">
        <w:rPr>
          <w:rFonts w:asciiTheme="minorHAnsi" w:hAnsiTheme="minorHAnsi" w:cstheme="minorHAnsi"/>
        </w:rPr>
        <w:t xml:space="preserve"> the establishment of access to care standards that will make </w:t>
      </w:r>
      <w:r w:rsidR="00245408" w:rsidRPr="00245408">
        <w:rPr>
          <w:rFonts w:asciiTheme="minorHAnsi" w:hAnsiTheme="minorHAnsi" w:cstheme="minorHAnsi"/>
        </w:rPr>
        <w:t>certain</w:t>
      </w:r>
      <w:r w:rsidRPr="00245408">
        <w:rPr>
          <w:rFonts w:asciiTheme="minorHAnsi" w:hAnsiTheme="minorHAnsi" w:cstheme="minorHAnsi"/>
        </w:rPr>
        <w:t xml:space="preserve"> the Provider network has sufficient numbers and diversity to provide all members with appropriate access to and availability of practitioners, providers, health care services, and language assistance services. </w:t>
      </w:r>
      <w:r w:rsidR="00245408" w:rsidRPr="00245408">
        <w:rPr>
          <w:rFonts w:asciiTheme="minorHAnsi" w:hAnsiTheme="minorHAnsi" w:cstheme="minorHAnsi"/>
        </w:rPr>
        <w:t xml:space="preserve">These standards also ensure Health Net members have appropriate access to medical services including primary care, specialty care, and behavioral care appointment access, after-hours access and instruction, urgent and emergent care, ancillary services access, and telephone customer service within a reasonable distance and </w:t>
      </w:r>
      <w:proofErr w:type="gramStart"/>
      <w:r w:rsidR="00245408" w:rsidRPr="00245408">
        <w:rPr>
          <w:rFonts w:asciiTheme="minorHAnsi" w:hAnsiTheme="minorHAnsi" w:cstheme="minorHAnsi"/>
        </w:rPr>
        <w:t>time period</w:t>
      </w:r>
      <w:proofErr w:type="gramEnd"/>
      <w:r w:rsidR="00245408" w:rsidRPr="00245408">
        <w:rPr>
          <w:rFonts w:asciiTheme="minorHAnsi" w:hAnsiTheme="minorHAnsi" w:cstheme="minorHAnsi"/>
        </w:rPr>
        <w:t xml:space="preserve">. </w:t>
      </w:r>
    </w:p>
    <w:p w14:paraId="4900E6B9" w14:textId="03BF2B70" w:rsidR="00A37110" w:rsidRPr="00542B97" w:rsidRDefault="00C659FE" w:rsidP="00C659FE">
      <w:pPr>
        <w:pStyle w:val="NormalWeb"/>
        <w:ind w:left="1800"/>
        <w:rPr>
          <w:rFonts w:asciiTheme="minorHAnsi" w:hAnsiTheme="minorHAnsi" w:cstheme="minorHAnsi"/>
        </w:rPr>
      </w:pPr>
      <w:r w:rsidRPr="00542B97">
        <w:rPr>
          <w:rFonts w:asciiTheme="minorHAnsi" w:hAnsiTheme="minorHAnsi" w:cstheme="minorHAnsi"/>
        </w:rPr>
        <w:t xml:space="preserve">CHPIV monitors the effectiveness of this network to meet the needs and preferences of its membership, and to meet regulatory guidelines through annual access and availability surveys. CHPIV ensures the maintenance of detailed access and availability policies and procedures, which define and </w:t>
      </w:r>
      <w:r w:rsidRPr="00542B97">
        <w:rPr>
          <w:rFonts w:asciiTheme="minorHAnsi" w:hAnsiTheme="minorHAnsi" w:cstheme="minorHAnsi"/>
        </w:rPr>
        <w:lastRenderedPageBreak/>
        <w:t xml:space="preserve">discuss the necessary elements for these systems across the continuum of care. Corrective actions are developed for identified performance issues. </w:t>
      </w:r>
    </w:p>
    <w:p w14:paraId="186E0AD0" w14:textId="61783B86" w:rsidR="005D28DD" w:rsidRPr="000F26F1" w:rsidRDefault="005D28DD" w:rsidP="000F26F1">
      <w:pPr>
        <w:pStyle w:val="ListParagraph"/>
        <w:numPr>
          <w:ilvl w:val="0"/>
          <w:numId w:val="7"/>
        </w:numPr>
        <w:rPr>
          <w:sz w:val="24"/>
          <w:szCs w:val="24"/>
        </w:rPr>
      </w:pPr>
      <w:r w:rsidRPr="000F26F1">
        <w:rPr>
          <w:sz w:val="24"/>
          <w:szCs w:val="24"/>
        </w:rPr>
        <w:t>Member Experience</w:t>
      </w:r>
    </w:p>
    <w:p w14:paraId="6A86C5B6" w14:textId="09F07783" w:rsidR="00E42A6F" w:rsidRPr="00A743EB" w:rsidRDefault="009716D1" w:rsidP="00A743EB">
      <w:pPr>
        <w:pStyle w:val="NormalWeb"/>
        <w:ind w:left="1800"/>
        <w:rPr>
          <w:rFonts w:asciiTheme="minorHAnsi" w:hAnsiTheme="minorHAnsi" w:cstheme="minorHAnsi"/>
        </w:rPr>
      </w:pPr>
      <w:r w:rsidRPr="005C3BF6">
        <w:rPr>
          <w:rFonts w:asciiTheme="minorHAnsi" w:hAnsiTheme="minorHAnsi" w:cstheme="minorHAnsi"/>
        </w:rPr>
        <w:t xml:space="preserve">CHPIV will ensure the monitoring of Member experience throughout the year using CAHPS survey results, mock CAHPS results, and Member </w:t>
      </w:r>
      <w:r w:rsidR="005C3BF6" w:rsidRPr="005C3BF6">
        <w:rPr>
          <w:rFonts w:asciiTheme="minorHAnsi" w:hAnsiTheme="minorHAnsi" w:cstheme="minorHAnsi"/>
        </w:rPr>
        <w:t xml:space="preserve">pain points including Member appeals and grievances and Call Center reports. Annually, </w:t>
      </w:r>
      <w:r w:rsidR="005C3BF6">
        <w:rPr>
          <w:rFonts w:asciiTheme="minorHAnsi" w:hAnsiTheme="minorHAnsi" w:cstheme="minorHAnsi"/>
        </w:rPr>
        <w:t>CHPIV will ensure the</w:t>
      </w:r>
      <w:r w:rsidR="005C3BF6" w:rsidRPr="005C3BF6">
        <w:rPr>
          <w:rFonts w:asciiTheme="minorHAnsi" w:hAnsiTheme="minorHAnsi" w:cstheme="minorHAnsi"/>
        </w:rPr>
        <w:t xml:space="preserve"> anal</w:t>
      </w:r>
      <w:r w:rsidR="005C3BF6">
        <w:rPr>
          <w:rFonts w:asciiTheme="minorHAnsi" w:hAnsiTheme="minorHAnsi" w:cstheme="minorHAnsi"/>
        </w:rPr>
        <w:t>ysis of</w:t>
      </w:r>
      <w:r w:rsidR="005C3BF6" w:rsidRPr="005C3BF6">
        <w:rPr>
          <w:rFonts w:asciiTheme="minorHAnsi" w:hAnsiTheme="minorHAnsi" w:cstheme="minorHAnsi"/>
        </w:rPr>
        <w:t xml:space="preserve"> </w:t>
      </w:r>
      <w:r w:rsidR="005C3BF6">
        <w:rPr>
          <w:rFonts w:asciiTheme="minorHAnsi" w:hAnsiTheme="minorHAnsi" w:cstheme="minorHAnsi"/>
        </w:rPr>
        <w:t xml:space="preserve">collected </w:t>
      </w:r>
      <w:r w:rsidR="005C3BF6" w:rsidRPr="005C3BF6">
        <w:rPr>
          <w:rFonts w:asciiTheme="minorHAnsi" w:hAnsiTheme="minorHAnsi" w:cstheme="minorHAnsi"/>
        </w:rPr>
        <w:t xml:space="preserve">data and documents and </w:t>
      </w:r>
      <w:r w:rsidR="005C3BF6">
        <w:rPr>
          <w:rFonts w:asciiTheme="minorHAnsi" w:hAnsiTheme="minorHAnsi" w:cstheme="minorHAnsi"/>
        </w:rPr>
        <w:t xml:space="preserve">will ensure evaluations of </w:t>
      </w:r>
      <w:r w:rsidR="005C3BF6" w:rsidRPr="005C3BF6">
        <w:rPr>
          <w:rFonts w:asciiTheme="minorHAnsi" w:hAnsiTheme="minorHAnsi" w:cstheme="minorHAnsi"/>
        </w:rPr>
        <w:t xml:space="preserve">Member Satisfaction </w:t>
      </w:r>
      <w:r w:rsidR="005C3BF6">
        <w:rPr>
          <w:rFonts w:asciiTheme="minorHAnsi" w:hAnsiTheme="minorHAnsi" w:cstheme="minorHAnsi"/>
        </w:rPr>
        <w:t>are reported</w:t>
      </w:r>
      <w:r w:rsidR="005C3BF6" w:rsidRPr="005C3BF6">
        <w:rPr>
          <w:rFonts w:asciiTheme="minorHAnsi" w:hAnsiTheme="minorHAnsi" w:cstheme="minorHAnsi"/>
        </w:rPr>
        <w:t xml:space="preserve"> </w:t>
      </w:r>
      <w:r w:rsidR="005C3BF6">
        <w:rPr>
          <w:rFonts w:asciiTheme="minorHAnsi" w:hAnsiTheme="minorHAnsi" w:cstheme="minorHAnsi"/>
        </w:rPr>
        <w:t xml:space="preserve">various stakeholders </w:t>
      </w:r>
      <w:r w:rsidR="005C3BF6" w:rsidRPr="005C3BF6">
        <w:rPr>
          <w:rFonts w:asciiTheme="minorHAnsi" w:hAnsiTheme="minorHAnsi" w:cstheme="minorHAnsi"/>
        </w:rPr>
        <w:t xml:space="preserve">to support and improve member experience. </w:t>
      </w:r>
    </w:p>
    <w:p w14:paraId="2BF46F87" w14:textId="3EC0501B" w:rsidR="005D28DD" w:rsidRPr="000F26F1" w:rsidRDefault="005D28DD" w:rsidP="000F26F1">
      <w:pPr>
        <w:pStyle w:val="ListParagraph"/>
        <w:numPr>
          <w:ilvl w:val="0"/>
          <w:numId w:val="7"/>
        </w:numPr>
        <w:rPr>
          <w:sz w:val="24"/>
          <w:szCs w:val="24"/>
        </w:rPr>
      </w:pPr>
      <w:r w:rsidRPr="000F26F1">
        <w:rPr>
          <w:sz w:val="24"/>
          <w:szCs w:val="24"/>
        </w:rPr>
        <w:t>Provider Satisfaction</w:t>
      </w:r>
    </w:p>
    <w:p w14:paraId="21066063" w14:textId="47A95116" w:rsidR="00E036BB" w:rsidRPr="00873719" w:rsidRDefault="00873719" w:rsidP="00A743EB">
      <w:pPr>
        <w:pStyle w:val="NormalWeb"/>
        <w:ind w:left="1800"/>
        <w:rPr>
          <w:rFonts w:asciiTheme="minorHAnsi" w:hAnsiTheme="minorHAnsi" w:cstheme="minorHAnsi"/>
        </w:rPr>
      </w:pPr>
      <w:r w:rsidRPr="00873719">
        <w:rPr>
          <w:rFonts w:asciiTheme="minorHAnsi" w:hAnsiTheme="minorHAnsi" w:cstheme="minorHAnsi"/>
        </w:rPr>
        <w:t>CHPIV will ensure the monitoring of Provider satisfaction with annual assessment using valid survey methodology and a standardized comprehensive survey tool. The survey tool is designed to assess practitioner and provider satisfaction with the network, claims, quality, utilization management, cultural, linguistic, and disability access services and other administrative services. Survey results will be reviewed the QIHEC with specific recommendations for performance improvement interventions or actions.</w:t>
      </w:r>
    </w:p>
    <w:p w14:paraId="4ACAD691" w14:textId="233A959A" w:rsidR="00D826C6" w:rsidRPr="00575EDB" w:rsidRDefault="005D28DD" w:rsidP="00575EDB">
      <w:pPr>
        <w:pStyle w:val="ListParagraph"/>
        <w:numPr>
          <w:ilvl w:val="0"/>
          <w:numId w:val="7"/>
        </w:numPr>
        <w:rPr>
          <w:sz w:val="24"/>
          <w:szCs w:val="24"/>
        </w:rPr>
      </w:pPr>
      <w:r>
        <w:rPr>
          <w:sz w:val="24"/>
          <w:szCs w:val="24"/>
        </w:rPr>
        <w:t>Health &amp; Wellness Promotion</w:t>
      </w:r>
    </w:p>
    <w:p w14:paraId="6701FECD" w14:textId="5D3533CF" w:rsidR="00D826C6" w:rsidRDefault="004F218A" w:rsidP="00A743EB">
      <w:pPr>
        <w:ind w:left="1800"/>
        <w:rPr>
          <w:rFonts w:cstheme="minorHAnsi"/>
          <w:sz w:val="24"/>
          <w:szCs w:val="24"/>
        </w:rPr>
      </w:pPr>
      <w:r>
        <w:rPr>
          <w:sz w:val="24"/>
          <w:szCs w:val="24"/>
        </w:rPr>
        <w:t xml:space="preserve">CHPIV ensures oversight over </w:t>
      </w:r>
      <w:r w:rsidR="00181999">
        <w:rPr>
          <w:sz w:val="24"/>
          <w:szCs w:val="24"/>
        </w:rPr>
        <w:t>Health Net’s Health Education Department</w:t>
      </w:r>
      <w:r>
        <w:rPr>
          <w:sz w:val="24"/>
          <w:szCs w:val="24"/>
        </w:rPr>
        <w:t>.</w:t>
      </w:r>
      <w:r w:rsidR="00181999">
        <w:rPr>
          <w:sz w:val="24"/>
          <w:szCs w:val="24"/>
        </w:rPr>
        <w:t xml:space="preserve"> </w:t>
      </w:r>
      <w:r>
        <w:rPr>
          <w:sz w:val="24"/>
          <w:szCs w:val="24"/>
        </w:rPr>
        <w:t xml:space="preserve">The Health Education Department </w:t>
      </w:r>
      <w:r w:rsidR="00181999" w:rsidRPr="00181999">
        <w:rPr>
          <w:rFonts w:cstheme="minorHAnsi"/>
          <w:sz w:val="24"/>
          <w:szCs w:val="24"/>
        </w:rPr>
        <w:t xml:space="preserve">provides health education resources, materials, and services to </w:t>
      </w:r>
      <w:r w:rsidR="00181999">
        <w:rPr>
          <w:rFonts w:cstheme="minorHAnsi"/>
          <w:sz w:val="24"/>
          <w:szCs w:val="24"/>
        </w:rPr>
        <w:t>CHPIV Members.</w:t>
      </w:r>
      <w:r w:rsidR="00D826C6">
        <w:rPr>
          <w:rFonts w:cstheme="minorHAnsi"/>
          <w:sz w:val="24"/>
          <w:szCs w:val="24"/>
        </w:rPr>
        <w:t xml:space="preserve"> </w:t>
      </w:r>
      <w:r w:rsidR="00D826C6" w:rsidRPr="00D826C6">
        <w:rPr>
          <w:rFonts w:cstheme="minorHAnsi"/>
          <w:sz w:val="24"/>
          <w:szCs w:val="24"/>
        </w:rPr>
        <w:t xml:space="preserve">These services are based on community health, cultural, and linguistic needs to encourage members to practice positive health and lifestyle behaviors, to use appropriate preventive care and primary health care services, and to follow self- care regimens and treatment therapies. Health education services may include individual, group and community-level education, and are supported by trained health educators to encourage positive health and lifestyle behaviors. Health Education resources, services and materials vary by membership type but generally include: </w:t>
      </w:r>
    </w:p>
    <w:p w14:paraId="5DB9E704" w14:textId="59FE3140" w:rsidR="00181999" w:rsidRDefault="00D826C6" w:rsidP="00181999">
      <w:pPr>
        <w:pStyle w:val="ListParagraph"/>
        <w:numPr>
          <w:ilvl w:val="0"/>
          <w:numId w:val="17"/>
        </w:numPr>
        <w:rPr>
          <w:rFonts w:cstheme="minorHAnsi"/>
          <w:sz w:val="24"/>
          <w:szCs w:val="24"/>
        </w:rPr>
      </w:pPr>
      <w:r>
        <w:rPr>
          <w:rFonts w:cstheme="minorHAnsi"/>
          <w:sz w:val="24"/>
          <w:szCs w:val="24"/>
        </w:rPr>
        <w:t>Weight Management Programs</w:t>
      </w:r>
    </w:p>
    <w:p w14:paraId="777A9C63" w14:textId="7A871D52" w:rsidR="00D826C6" w:rsidRDefault="00A743EB" w:rsidP="00181999">
      <w:pPr>
        <w:pStyle w:val="ListParagraph"/>
        <w:numPr>
          <w:ilvl w:val="0"/>
          <w:numId w:val="17"/>
        </w:numPr>
        <w:rPr>
          <w:rFonts w:cstheme="minorHAnsi"/>
          <w:sz w:val="24"/>
          <w:szCs w:val="24"/>
        </w:rPr>
      </w:pPr>
      <w:r>
        <w:rPr>
          <w:rFonts w:cstheme="minorHAnsi"/>
          <w:sz w:val="24"/>
          <w:szCs w:val="24"/>
        </w:rPr>
        <w:t>“</w:t>
      </w:r>
      <w:r w:rsidR="00D826C6">
        <w:rPr>
          <w:rFonts w:cstheme="minorHAnsi"/>
          <w:sz w:val="24"/>
          <w:szCs w:val="24"/>
        </w:rPr>
        <w:t xml:space="preserve">Smart Start for your </w:t>
      </w:r>
      <w:proofErr w:type="gramStart"/>
      <w:r w:rsidR="00D826C6">
        <w:rPr>
          <w:rFonts w:cstheme="minorHAnsi"/>
          <w:sz w:val="24"/>
          <w:szCs w:val="24"/>
        </w:rPr>
        <w:t>Baby</w:t>
      </w:r>
      <w:proofErr w:type="gramEnd"/>
      <w:r>
        <w:rPr>
          <w:rFonts w:cstheme="minorHAnsi"/>
          <w:sz w:val="24"/>
          <w:szCs w:val="24"/>
        </w:rPr>
        <w:t>”</w:t>
      </w:r>
    </w:p>
    <w:p w14:paraId="0E87BB25" w14:textId="72E97605" w:rsidR="00D826C6" w:rsidRDefault="00A743EB" w:rsidP="00181999">
      <w:pPr>
        <w:pStyle w:val="ListParagraph"/>
        <w:numPr>
          <w:ilvl w:val="0"/>
          <w:numId w:val="17"/>
        </w:numPr>
        <w:rPr>
          <w:rFonts w:cstheme="minorHAnsi"/>
          <w:sz w:val="24"/>
          <w:szCs w:val="24"/>
        </w:rPr>
      </w:pPr>
      <w:r>
        <w:rPr>
          <w:rFonts w:cstheme="minorHAnsi"/>
          <w:sz w:val="24"/>
          <w:szCs w:val="24"/>
        </w:rPr>
        <w:t>“</w:t>
      </w:r>
      <w:r w:rsidR="00D826C6">
        <w:rPr>
          <w:rFonts w:cstheme="minorHAnsi"/>
          <w:sz w:val="24"/>
          <w:szCs w:val="24"/>
        </w:rPr>
        <w:t xml:space="preserve">Kick it </w:t>
      </w:r>
      <w:proofErr w:type="gramStart"/>
      <w:r w:rsidR="00D826C6">
        <w:rPr>
          <w:rFonts w:cstheme="minorHAnsi"/>
          <w:sz w:val="24"/>
          <w:szCs w:val="24"/>
        </w:rPr>
        <w:t>California</w:t>
      </w:r>
      <w:proofErr w:type="gramEnd"/>
      <w:r>
        <w:rPr>
          <w:rFonts w:cstheme="minorHAnsi"/>
          <w:sz w:val="24"/>
          <w:szCs w:val="24"/>
        </w:rPr>
        <w:t>”</w:t>
      </w:r>
    </w:p>
    <w:p w14:paraId="2213903B" w14:textId="16C9E260" w:rsidR="00D826C6" w:rsidRDefault="00D826C6" w:rsidP="00181999">
      <w:pPr>
        <w:pStyle w:val="ListParagraph"/>
        <w:numPr>
          <w:ilvl w:val="0"/>
          <w:numId w:val="17"/>
        </w:numPr>
        <w:rPr>
          <w:rFonts w:cstheme="minorHAnsi"/>
          <w:sz w:val="24"/>
          <w:szCs w:val="24"/>
        </w:rPr>
      </w:pPr>
      <w:r>
        <w:rPr>
          <w:rFonts w:cstheme="minorHAnsi"/>
          <w:sz w:val="24"/>
          <w:szCs w:val="24"/>
        </w:rPr>
        <w:t>Diabetes Prevention Program</w:t>
      </w:r>
    </w:p>
    <w:p w14:paraId="288DEC3A" w14:textId="3EB399A3" w:rsidR="00D826C6" w:rsidRDefault="00D826C6" w:rsidP="00181999">
      <w:pPr>
        <w:pStyle w:val="ListParagraph"/>
        <w:numPr>
          <w:ilvl w:val="0"/>
          <w:numId w:val="17"/>
        </w:numPr>
        <w:rPr>
          <w:rFonts w:cstheme="minorHAnsi"/>
          <w:sz w:val="24"/>
          <w:szCs w:val="24"/>
        </w:rPr>
      </w:pPr>
      <w:r>
        <w:rPr>
          <w:rFonts w:cstheme="minorHAnsi"/>
          <w:sz w:val="24"/>
          <w:szCs w:val="24"/>
        </w:rPr>
        <w:t>Behavioral Health Programs</w:t>
      </w:r>
    </w:p>
    <w:p w14:paraId="34B95EC0" w14:textId="0771332E" w:rsidR="00D826C6" w:rsidRDefault="00D826C6" w:rsidP="00D826C6">
      <w:pPr>
        <w:pStyle w:val="ListParagraph"/>
        <w:numPr>
          <w:ilvl w:val="0"/>
          <w:numId w:val="17"/>
        </w:numPr>
        <w:rPr>
          <w:sz w:val="24"/>
          <w:szCs w:val="24"/>
        </w:rPr>
      </w:pPr>
      <w:r>
        <w:rPr>
          <w:sz w:val="24"/>
          <w:szCs w:val="24"/>
        </w:rPr>
        <w:t>Adverse Childhood Experiences (ACEs)</w:t>
      </w:r>
    </w:p>
    <w:p w14:paraId="36AA0CC9" w14:textId="7E6304B4" w:rsidR="00D826C6" w:rsidRDefault="00DB251B" w:rsidP="00181999">
      <w:pPr>
        <w:pStyle w:val="ListParagraph"/>
        <w:numPr>
          <w:ilvl w:val="0"/>
          <w:numId w:val="17"/>
        </w:numPr>
        <w:rPr>
          <w:rFonts w:cstheme="minorHAnsi"/>
          <w:sz w:val="24"/>
          <w:szCs w:val="24"/>
        </w:rPr>
      </w:pPr>
      <w:r>
        <w:rPr>
          <w:rFonts w:cstheme="minorHAnsi"/>
          <w:sz w:val="24"/>
          <w:szCs w:val="24"/>
        </w:rPr>
        <w:lastRenderedPageBreak/>
        <w:t>Flu</w:t>
      </w:r>
      <w:r w:rsidR="006B5B89">
        <w:rPr>
          <w:rFonts w:cstheme="minorHAnsi"/>
          <w:sz w:val="24"/>
          <w:szCs w:val="24"/>
        </w:rPr>
        <w:t xml:space="preserve"> Pre</w:t>
      </w:r>
      <w:r>
        <w:rPr>
          <w:rFonts w:cstheme="minorHAnsi"/>
          <w:sz w:val="24"/>
          <w:szCs w:val="24"/>
        </w:rPr>
        <w:t>vention</w:t>
      </w:r>
    </w:p>
    <w:p w14:paraId="45014B72" w14:textId="179AF9AC" w:rsidR="00DB251B" w:rsidRDefault="00DB251B" w:rsidP="00181999">
      <w:pPr>
        <w:pStyle w:val="ListParagraph"/>
        <w:numPr>
          <w:ilvl w:val="0"/>
          <w:numId w:val="17"/>
        </w:numPr>
        <w:rPr>
          <w:rFonts w:cstheme="minorHAnsi"/>
          <w:sz w:val="24"/>
          <w:szCs w:val="24"/>
        </w:rPr>
      </w:pPr>
      <w:r>
        <w:rPr>
          <w:rFonts w:cstheme="minorHAnsi"/>
          <w:sz w:val="24"/>
          <w:szCs w:val="24"/>
        </w:rPr>
        <w:t>Healthy Hearts Healthy Lives</w:t>
      </w:r>
    </w:p>
    <w:p w14:paraId="69C64C77" w14:textId="6EA413B5" w:rsidR="00DB251B" w:rsidRDefault="00DB251B" w:rsidP="00181999">
      <w:pPr>
        <w:pStyle w:val="ListParagraph"/>
        <w:numPr>
          <w:ilvl w:val="0"/>
          <w:numId w:val="17"/>
        </w:numPr>
        <w:rPr>
          <w:rFonts w:cstheme="minorHAnsi"/>
          <w:sz w:val="24"/>
          <w:szCs w:val="24"/>
        </w:rPr>
      </w:pPr>
      <w:r>
        <w:rPr>
          <w:rFonts w:cstheme="minorHAnsi"/>
          <w:sz w:val="24"/>
          <w:szCs w:val="24"/>
        </w:rPr>
        <w:t>Digital Health Programs</w:t>
      </w:r>
    </w:p>
    <w:p w14:paraId="1AF0D9E9" w14:textId="5AB02D84" w:rsidR="00DB251B" w:rsidRDefault="00DB251B" w:rsidP="00181999">
      <w:pPr>
        <w:pStyle w:val="ListParagraph"/>
        <w:numPr>
          <w:ilvl w:val="0"/>
          <w:numId w:val="17"/>
        </w:numPr>
        <w:rPr>
          <w:rFonts w:cstheme="minorHAnsi"/>
          <w:sz w:val="24"/>
          <w:szCs w:val="24"/>
        </w:rPr>
      </w:pPr>
      <w:r>
        <w:rPr>
          <w:rFonts w:cstheme="minorHAnsi"/>
          <w:sz w:val="24"/>
          <w:szCs w:val="24"/>
        </w:rPr>
        <w:t>Community and Telephonic Health Education Classes</w:t>
      </w:r>
    </w:p>
    <w:p w14:paraId="299FCB14" w14:textId="30BD5C26" w:rsidR="00DB251B" w:rsidRDefault="00DB251B" w:rsidP="00181999">
      <w:pPr>
        <w:pStyle w:val="ListParagraph"/>
        <w:numPr>
          <w:ilvl w:val="0"/>
          <w:numId w:val="17"/>
        </w:numPr>
        <w:rPr>
          <w:rFonts w:cstheme="minorHAnsi"/>
          <w:sz w:val="24"/>
          <w:szCs w:val="24"/>
        </w:rPr>
      </w:pPr>
      <w:r>
        <w:rPr>
          <w:rFonts w:cstheme="minorHAnsi"/>
          <w:sz w:val="24"/>
          <w:szCs w:val="24"/>
        </w:rPr>
        <w:t>Community Health Fairs</w:t>
      </w:r>
    </w:p>
    <w:p w14:paraId="66626F04" w14:textId="3DDBEBF0" w:rsidR="00DB251B" w:rsidRDefault="00DB251B" w:rsidP="00181999">
      <w:pPr>
        <w:pStyle w:val="ListParagraph"/>
        <w:numPr>
          <w:ilvl w:val="0"/>
          <w:numId w:val="17"/>
        </w:numPr>
        <w:rPr>
          <w:rFonts w:cstheme="minorHAnsi"/>
          <w:sz w:val="24"/>
          <w:szCs w:val="24"/>
        </w:rPr>
      </w:pPr>
      <w:r>
        <w:rPr>
          <w:rFonts w:cstheme="minorHAnsi"/>
          <w:sz w:val="24"/>
          <w:szCs w:val="24"/>
        </w:rPr>
        <w:t>Member Incentive Programs</w:t>
      </w:r>
    </w:p>
    <w:p w14:paraId="7F3F1F99" w14:textId="44537E73" w:rsidR="00DB251B" w:rsidRDefault="00DB251B" w:rsidP="00181999">
      <w:pPr>
        <w:pStyle w:val="ListParagraph"/>
        <w:numPr>
          <w:ilvl w:val="0"/>
          <w:numId w:val="17"/>
        </w:numPr>
        <w:rPr>
          <w:rFonts w:cstheme="minorHAnsi"/>
          <w:sz w:val="24"/>
          <w:szCs w:val="24"/>
        </w:rPr>
      </w:pPr>
      <w:r>
        <w:rPr>
          <w:rFonts w:cstheme="minorHAnsi"/>
          <w:sz w:val="24"/>
          <w:szCs w:val="24"/>
        </w:rPr>
        <w:t>Health Education Resources</w:t>
      </w:r>
    </w:p>
    <w:p w14:paraId="360961FD" w14:textId="5313FB0D" w:rsidR="00DB251B" w:rsidRDefault="000F26F1" w:rsidP="00181999">
      <w:pPr>
        <w:pStyle w:val="ListParagraph"/>
        <w:numPr>
          <w:ilvl w:val="0"/>
          <w:numId w:val="17"/>
        </w:numPr>
        <w:rPr>
          <w:rFonts w:cstheme="minorHAnsi"/>
          <w:sz w:val="24"/>
          <w:szCs w:val="24"/>
        </w:rPr>
      </w:pPr>
      <w:r>
        <w:rPr>
          <w:rFonts w:cstheme="minorHAnsi"/>
          <w:sz w:val="24"/>
          <w:szCs w:val="24"/>
        </w:rPr>
        <w:t>Prevention Screening Guidelines</w:t>
      </w:r>
    </w:p>
    <w:p w14:paraId="2D7D0C18" w14:textId="0B57BD90" w:rsidR="00181999" w:rsidRDefault="000F26F1" w:rsidP="000F26F1">
      <w:pPr>
        <w:pStyle w:val="ListParagraph"/>
        <w:numPr>
          <w:ilvl w:val="0"/>
          <w:numId w:val="17"/>
        </w:numPr>
        <w:rPr>
          <w:rFonts w:cstheme="minorHAnsi"/>
          <w:sz w:val="24"/>
          <w:szCs w:val="24"/>
        </w:rPr>
      </w:pPr>
      <w:r>
        <w:rPr>
          <w:rFonts w:cstheme="minorHAnsi"/>
          <w:sz w:val="24"/>
          <w:szCs w:val="24"/>
        </w:rPr>
        <w:t>Member Newsletter</w:t>
      </w:r>
    </w:p>
    <w:p w14:paraId="14D2FB0F" w14:textId="77777777" w:rsidR="000F26F1" w:rsidRPr="000F26F1" w:rsidRDefault="000F26F1" w:rsidP="000F26F1">
      <w:pPr>
        <w:pStyle w:val="ListParagraph"/>
        <w:ind w:left="1800"/>
        <w:rPr>
          <w:rFonts w:cstheme="minorHAnsi"/>
          <w:sz w:val="24"/>
          <w:szCs w:val="24"/>
        </w:rPr>
      </w:pPr>
    </w:p>
    <w:p w14:paraId="1F4069FF" w14:textId="0177AFDB" w:rsidR="004F218A" w:rsidRPr="006B5B89" w:rsidRDefault="005D28DD" w:rsidP="004F218A">
      <w:pPr>
        <w:pStyle w:val="ListParagraph"/>
        <w:numPr>
          <w:ilvl w:val="0"/>
          <w:numId w:val="7"/>
        </w:numPr>
        <w:rPr>
          <w:sz w:val="24"/>
          <w:szCs w:val="24"/>
        </w:rPr>
      </w:pPr>
      <w:r w:rsidRPr="000F26F1">
        <w:rPr>
          <w:sz w:val="24"/>
          <w:szCs w:val="24"/>
        </w:rPr>
        <w:t>Telehealth Services</w:t>
      </w:r>
    </w:p>
    <w:p w14:paraId="65EF9E6D" w14:textId="542F42E5" w:rsidR="004F218A" w:rsidRDefault="004F218A" w:rsidP="004F218A">
      <w:pPr>
        <w:pStyle w:val="NormalWeb"/>
        <w:ind w:left="1800"/>
        <w:rPr>
          <w:rFonts w:asciiTheme="minorHAnsi" w:hAnsiTheme="minorHAnsi" w:cstheme="minorHAnsi"/>
        </w:rPr>
      </w:pPr>
      <w:r w:rsidRPr="00C9458A">
        <w:rPr>
          <w:rFonts w:asciiTheme="minorHAnsi" w:hAnsiTheme="minorHAnsi" w:cstheme="minorHAnsi"/>
        </w:rPr>
        <w:t xml:space="preserve">CHPIV will provide </w:t>
      </w:r>
      <w:r w:rsidR="00C9458A">
        <w:rPr>
          <w:rFonts w:asciiTheme="minorHAnsi" w:hAnsiTheme="minorHAnsi" w:cstheme="minorHAnsi"/>
        </w:rPr>
        <w:t xml:space="preserve">delegate </w:t>
      </w:r>
      <w:r w:rsidRPr="00C9458A">
        <w:rPr>
          <w:rFonts w:asciiTheme="minorHAnsi" w:hAnsiTheme="minorHAnsi" w:cstheme="minorHAnsi"/>
        </w:rPr>
        <w:t xml:space="preserve">oversight </w:t>
      </w:r>
      <w:r w:rsidR="00C9458A" w:rsidRPr="00C9458A">
        <w:rPr>
          <w:rFonts w:asciiTheme="minorHAnsi" w:hAnsiTheme="minorHAnsi" w:cstheme="minorHAnsi"/>
        </w:rPr>
        <w:t>over Health Net’s Telehea</w:t>
      </w:r>
      <w:r w:rsidR="00C9458A">
        <w:rPr>
          <w:rFonts w:asciiTheme="minorHAnsi" w:hAnsiTheme="minorHAnsi" w:cstheme="minorHAnsi"/>
        </w:rPr>
        <w:t>l</w:t>
      </w:r>
      <w:r w:rsidR="00C9458A" w:rsidRPr="00C9458A">
        <w:rPr>
          <w:rFonts w:asciiTheme="minorHAnsi" w:hAnsiTheme="minorHAnsi" w:cstheme="minorHAnsi"/>
        </w:rPr>
        <w:t xml:space="preserve">th Services program. </w:t>
      </w:r>
      <w:r w:rsidRPr="00C9458A">
        <w:rPr>
          <w:rFonts w:asciiTheme="minorHAnsi" w:hAnsiTheme="minorHAnsi" w:cstheme="minorHAnsi"/>
        </w:rPr>
        <w:t>Health Net supports members access to their care through telehealth programs by connecting them to California-licensed clinicians through leading and global providers of virtual care such as Babylon Health and Teladoc Health. Virtual providers schedule members with clinic-based general medical and behavioral health virtual visits with various pediatric and adult primary care and specialty providers.</w:t>
      </w:r>
    </w:p>
    <w:p w14:paraId="6A938455" w14:textId="13712371" w:rsidR="00C9458A" w:rsidRPr="00C9458A" w:rsidRDefault="00C9458A" w:rsidP="00C9458A">
      <w:pPr>
        <w:pStyle w:val="NormalWeb"/>
        <w:ind w:left="1800"/>
        <w:rPr>
          <w:rFonts w:asciiTheme="minorHAnsi" w:hAnsiTheme="minorHAnsi" w:cstheme="minorHAnsi"/>
        </w:rPr>
      </w:pPr>
      <w:r w:rsidRPr="00C9458A">
        <w:rPr>
          <w:rFonts w:asciiTheme="minorHAnsi" w:hAnsiTheme="minorHAnsi" w:cstheme="minorHAnsi"/>
        </w:rPr>
        <w:t xml:space="preserve">Members access the mobile apps to connect to providers anytime, anywhere by phone, video, or app. Remote consultations with doctors and mental health care professionals are provided via a secure HIPAA-compliant, videoconferencing and voice over internet protocol (VOIP) software. Medically trained, certified interpreters are available on-demand to limited English proficiency (LEP) membership across 27 high demand and threshold languages including Spanish and American Sign Language. </w:t>
      </w:r>
    </w:p>
    <w:p w14:paraId="7E3E4D6D" w14:textId="77777777" w:rsidR="00C9458A" w:rsidRDefault="004F218A" w:rsidP="00C9458A">
      <w:pPr>
        <w:pStyle w:val="NormalWeb"/>
        <w:ind w:left="1800"/>
        <w:rPr>
          <w:rFonts w:asciiTheme="minorHAnsi" w:hAnsiTheme="minorHAnsi" w:cstheme="minorHAnsi"/>
        </w:rPr>
      </w:pPr>
      <w:r w:rsidRPr="00C9458A">
        <w:rPr>
          <w:rFonts w:asciiTheme="minorHAnsi" w:hAnsiTheme="minorHAnsi" w:cstheme="minorHAnsi"/>
        </w:rPr>
        <w:t xml:space="preserve">The goals of the telehealth program are to: </w:t>
      </w:r>
    </w:p>
    <w:p w14:paraId="20666974" w14:textId="77777777" w:rsidR="00C9458A" w:rsidRDefault="004F218A" w:rsidP="00C9458A">
      <w:pPr>
        <w:pStyle w:val="NormalWeb"/>
        <w:numPr>
          <w:ilvl w:val="0"/>
          <w:numId w:val="20"/>
        </w:numPr>
        <w:rPr>
          <w:rFonts w:asciiTheme="minorHAnsi" w:hAnsiTheme="minorHAnsi" w:cstheme="minorHAnsi"/>
        </w:rPr>
      </w:pPr>
      <w:r w:rsidRPr="00C9458A">
        <w:rPr>
          <w:rFonts w:asciiTheme="minorHAnsi" w:hAnsiTheme="minorHAnsi" w:cstheme="minorHAnsi"/>
        </w:rPr>
        <w:t xml:space="preserve">Enhance member and provider experiences. </w:t>
      </w:r>
    </w:p>
    <w:p w14:paraId="554B07F9" w14:textId="77777777" w:rsidR="00C9458A" w:rsidRDefault="004F218A" w:rsidP="00C9458A">
      <w:pPr>
        <w:pStyle w:val="NormalWeb"/>
        <w:numPr>
          <w:ilvl w:val="0"/>
          <w:numId w:val="20"/>
        </w:numPr>
        <w:rPr>
          <w:rFonts w:asciiTheme="minorHAnsi" w:hAnsiTheme="minorHAnsi" w:cstheme="minorHAnsi"/>
        </w:rPr>
      </w:pPr>
      <w:r w:rsidRPr="00C9458A">
        <w:rPr>
          <w:rFonts w:asciiTheme="minorHAnsi" w:hAnsiTheme="minorHAnsi" w:cstheme="minorHAnsi"/>
        </w:rPr>
        <w:t xml:space="preserve">Address critical provider shortages. </w:t>
      </w:r>
    </w:p>
    <w:p w14:paraId="62CE97A7" w14:textId="77777777" w:rsidR="00C9458A" w:rsidRDefault="004F218A" w:rsidP="00C9458A">
      <w:pPr>
        <w:pStyle w:val="NormalWeb"/>
        <w:numPr>
          <w:ilvl w:val="0"/>
          <w:numId w:val="20"/>
        </w:numPr>
        <w:rPr>
          <w:rFonts w:asciiTheme="minorHAnsi" w:hAnsiTheme="minorHAnsi" w:cstheme="minorHAnsi"/>
        </w:rPr>
      </w:pPr>
      <w:r w:rsidRPr="00C9458A">
        <w:rPr>
          <w:rFonts w:asciiTheme="minorHAnsi" w:hAnsiTheme="minorHAnsi" w:cstheme="minorHAnsi"/>
        </w:rPr>
        <w:t>Optimize care coordination.</w:t>
      </w:r>
    </w:p>
    <w:p w14:paraId="12225976" w14:textId="77777777" w:rsidR="00C9458A" w:rsidRDefault="004F218A" w:rsidP="00C9458A">
      <w:pPr>
        <w:pStyle w:val="NormalWeb"/>
        <w:numPr>
          <w:ilvl w:val="0"/>
          <w:numId w:val="20"/>
        </w:numPr>
        <w:rPr>
          <w:rFonts w:asciiTheme="minorHAnsi" w:hAnsiTheme="minorHAnsi" w:cstheme="minorHAnsi"/>
        </w:rPr>
      </w:pPr>
      <w:r w:rsidRPr="00C9458A">
        <w:rPr>
          <w:rFonts w:asciiTheme="minorHAnsi" w:hAnsiTheme="minorHAnsi" w:cstheme="minorHAnsi"/>
        </w:rPr>
        <w:t xml:space="preserve">Decrease the incidence of medical errors. </w:t>
      </w:r>
    </w:p>
    <w:p w14:paraId="6B21036C" w14:textId="77777777" w:rsidR="00C9458A" w:rsidRDefault="004F218A" w:rsidP="00C9458A">
      <w:pPr>
        <w:pStyle w:val="NormalWeb"/>
        <w:numPr>
          <w:ilvl w:val="0"/>
          <w:numId w:val="20"/>
        </w:numPr>
        <w:rPr>
          <w:rFonts w:asciiTheme="minorHAnsi" w:hAnsiTheme="minorHAnsi" w:cstheme="minorHAnsi"/>
        </w:rPr>
      </w:pPr>
      <w:r w:rsidRPr="00C9458A">
        <w:rPr>
          <w:rFonts w:asciiTheme="minorHAnsi" w:hAnsiTheme="minorHAnsi" w:cstheme="minorHAnsi"/>
        </w:rPr>
        <w:t xml:space="preserve">Reduce overall health care costs. </w:t>
      </w:r>
    </w:p>
    <w:p w14:paraId="2CC295A8" w14:textId="456659AD" w:rsidR="004F218A" w:rsidRPr="00C9458A" w:rsidRDefault="004F218A" w:rsidP="00C9458A">
      <w:pPr>
        <w:pStyle w:val="NormalWeb"/>
        <w:numPr>
          <w:ilvl w:val="0"/>
          <w:numId w:val="20"/>
        </w:numPr>
        <w:rPr>
          <w:rFonts w:asciiTheme="minorHAnsi" w:hAnsiTheme="minorHAnsi" w:cstheme="minorHAnsi"/>
        </w:rPr>
      </w:pPr>
      <w:r w:rsidRPr="00C9458A">
        <w:rPr>
          <w:rFonts w:asciiTheme="minorHAnsi" w:hAnsiTheme="minorHAnsi" w:cstheme="minorHAnsi"/>
        </w:rPr>
        <w:t xml:space="preserve">Provide equitable health care access to Limited English Proficiency members. </w:t>
      </w:r>
    </w:p>
    <w:p w14:paraId="028EAA11" w14:textId="73D993B2" w:rsidR="00C9458A" w:rsidRPr="00C9458A" w:rsidRDefault="00C9458A" w:rsidP="00C9458A">
      <w:pPr>
        <w:pStyle w:val="NormalWeb"/>
        <w:ind w:left="1800"/>
        <w:rPr>
          <w:rFonts w:asciiTheme="minorHAnsi" w:hAnsiTheme="minorHAnsi" w:cstheme="minorHAnsi"/>
        </w:rPr>
      </w:pPr>
      <w:r w:rsidRPr="00C9458A">
        <w:rPr>
          <w:rFonts w:asciiTheme="minorHAnsi" w:hAnsiTheme="minorHAnsi" w:cstheme="minorHAnsi"/>
        </w:rPr>
        <w:t xml:space="preserve">Electronic Consultation </w:t>
      </w:r>
      <w:r>
        <w:rPr>
          <w:rFonts w:asciiTheme="minorHAnsi" w:hAnsiTheme="minorHAnsi" w:cstheme="minorHAnsi"/>
        </w:rPr>
        <w:t xml:space="preserve">is </w:t>
      </w:r>
      <w:r w:rsidRPr="00C9458A">
        <w:rPr>
          <w:rFonts w:asciiTheme="minorHAnsi" w:hAnsiTheme="minorHAnsi" w:cstheme="minorHAnsi"/>
        </w:rPr>
        <w:t xml:space="preserve">a concurrent exchange between a primary care physician (PCP) and a specialist. A PCP can consult with a specialist through a secure electronic message to initiate care for a non-urgent, non-procedural patient need. A digital referral, along with clinical information, images, lab results, and other content from the medical record, is sent directly to a </w:t>
      </w:r>
      <w:r w:rsidRPr="00C9458A">
        <w:rPr>
          <w:rFonts w:asciiTheme="minorHAnsi" w:hAnsiTheme="minorHAnsi" w:cstheme="minorHAnsi"/>
        </w:rPr>
        <w:lastRenderedPageBreak/>
        <w:t xml:space="preserve">specialist. In 70% 75% of cases, an </w:t>
      </w:r>
      <w:proofErr w:type="spellStart"/>
      <w:r w:rsidRPr="00C9458A">
        <w:rPr>
          <w:rFonts w:asciiTheme="minorHAnsi" w:hAnsiTheme="minorHAnsi" w:cstheme="minorHAnsi"/>
        </w:rPr>
        <w:t>eConsult</w:t>
      </w:r>
      <w:proofErr w:type="spellEnd"/>
      <w:r w:rsidRPr="00C9458A">
        <w:rPr>
          <w:rFonts w:asciiTheme="minorHAnsi" w:hAnsiTheme="minorHAnsi" w:cstheme="minorHAnsi"/>
        </w:rPr>
        <w:t xml:space="preserve"> will result in PCP management which helps prevent unnecessary/low value diagnostic testing and in-person appointments with specialists. Most </w:t>
      </w:r>
      <w:proofErr w:type="spellStart"/>
      <w:r w:rsidRPr="00C9458A">
        <w:rPr>
          <w:rFonts w:asciiTheme="minorHAnsi" w:hAnsiTheme="minorHAnsi" w:cstheme="minorHAnsi"/>
        </w:rPr>
        <w:t>eConsults</w:t>
      </w:r>
      <w:proofErr w:type="spellEnd"/>
      <w:r w:rsidRPr="00C9458A">
        <w:rPr>
          <w:rFonts w:asciiTheme="minorHAnsi" w:hAnsiTheme="minorHAnsi" w:cstheme="minorHAnsi"/>
        </w:rPr>
        <w:t xml:space="preserve"> reviewed by the specialist and responded to within 72-hours, which improves timely access for patients and removes potential geographic or language barriers that may occur during in person visits. </w:t>
      </w:r>
    </w:p>
    <w:p w14:paraId="38E3F9A8" w14:textId="5E2606A3" w:rsidR="00C9458A" w:rsidRDefault="00C9458A" w:rsidP="000F26F1">
      <w:pPr>
        <w:pStyle w:val="ListParagraph"/>
        <w:numPr>
          <w:ilvl w:val="0"/>
          <w:numId w:val="7"/>
        </w:numPr>
        <w:rPr>
          <w:sz w:val="24"/>
          <w:szCs w:val="24"/>
        </w:rPr>
      </w:pPr>
      <w:proofErr w:type="spellStart"/>
      <w:r>
        <w:rPr>
          <w:sz w:val="24"/>
          <w:szCs w:val="24"/>
        </w:rPr>
        <w:t>MemberConnections</w:t>
      </w:r>
      <w:proofErr w:type="spellEnd"/>
      <w:r>
        <w:rPr>
          <w:sz w:val="24"/>
          <w:szCs w:val="24"/>
        </w:rPr>
        <w:t xml:space="preserve"> Program</w:t>
      </w:r>
    </w:p>
    <w:p w14:paraId="660593F5" w14:textId="6B7CF915" w:rsidR="00C9458A" w:rsidRPr="00C9458A" w:rsidRDefault="00C9458A" w:rsidP="00C9458A">
      <w:pPr>
        <w:pStyle w:val="NormalWeb"/>
        <w:ind w:left="1800"/>
        <w:rPr>
          <w:rFonts w:asciiTheme="minorHAnsi" w:hAnsiTheme="minorHAnsi" w:cstheme="minorHAnsi"/>
        </w:rPr>
      </w:pPr>
      <w:proofErr w:type="spellStart"/>
      <w:r w:rsidRPr="00C9458A">
        <w:rPr>
          <w:rFonts w:asciiTheme="minorHAnsi" w:hAnsiTheme="minorHAnsi" w:cstheme="minorHAnsi"/>
        </w:rPr>
        <w:t>MemberConnections</w:t>
      </w:r>
      <w:proofErr w:type="spellEnd"/>
      <w:r w:rsidRPr="00C9458A">
        <w:rPr>
          <w:rFonts w:asciiTheme="minorHAnsi" w:hAnsiTheme="minorHAnsi" w:cstheme="minorHAnsi"/>
        </w:rPr>
        <w:t xml:space="preserve"> is an educational and outreach Medi-Cal program, designed to help members navigate the health care system, promote preventive health practices, and connect them to health and community social services. </w:t>
      </w:r>
      <w:proofErr w:type="spellStart"/>
      <w:r w:rsidRPr="00C9458A">
        <w:rPr>
          <w:rFonts w:asciiTheme="minorHAnsi" w:hAnsiTheme="minorHAnsi" w:cstheme="minorHAnsi"/>
        </w:rPr>
        <w:t>MemberConnections</w:t>
      </w:r>
      <w:proofErr w:type="spellEnd"/>
      <w:r w:rsidRPr="00C9458A">
        <w:rPr>
          <w:rFonts w:asciiTheme="minorHAnsi" w:hAnsiTheme="minorHAnsi" w:cstheme="minorHAnsi"/>
        </w:rPr>
        <w:t xml:space="preserve"> representatives (MCRs) extend the reach of member engagement and care management efforts by making home visits and providing personalized service to members. MCRs are highly trained, specialized non- clinical members of our integrated care teams. MCRs serve as a liaison or intermediary link between the health plan, </w:t>
      </w:r>
      <w:proofErr w:type="gramStart"/>
      <w:r w:rsidRPr="00C9458A">
        <w:rPr>
          <w:rFonts w:asciiTheme="minorHAnsi" w:hAnsiTheme="minorHAnsi" w:cstheme="minorHAnsi"/>
        </w:rPr>
        <w:t>providers</w:t>
      </w:r>
      <w:proofErr w:type="gramEnd"/>
      <w:r w:rsidRPr="00C9458A">
        <w:rPr>
          <w:rFonts w:asciiTheme="minorHAnsi" w:hAnsiTheme="minorHAnsi" w:cstheme="minorHAnsi"/>
        </w:rPr>
        <w:t xml:space="preserve"> and members. </w:t>
      </w:r>
    </w:p>
    <w:p w14:paraId="0EFC435F" w14:textId="77777777" w:rsidR="00C628F8" w:rsidRDefault="005D28DD" w:rsidP="00C628F8">
      <w:pPr>
        <w:pStyle w:val="ListParagraph"/>
        <w:numPr>
          <w:ilvl w:val="0"/>
          <w:numId w:val="7"/>
        </w:numPr>
        <w:rPr>
          <w:sz w:val="24"/>
          <w:szCs w:val="24"/>
        </w:rPr>
      </w:pPr>
      <w:r>
        <w:rPr>
          <w:sz w:val="24"/>
          <w:szCs w:val="24"/>
        </w:rPr>
        <w:t>Medical Records</w:t>
      </w:r>
    </w:p>
    <w:p w14:paraId="75614286" w14:textId="77777777" w:rsidR="00C628F8" w:rsidRDefault="00C628F8" w:rsidP="00C628F8">
      <w:pPr>
        <w:pStyle w:val="ListParagraph"/>
        <w:ind w:left="1800"/>
        <w:rPr>
          <w:sz w:val="24"/>
          <w:szCs w:val="24"/>
        </w:rPr>
      </w:pPr>
    </w:p>
    <w:p w14:paraId="2CD7BDC2" w14:textId="4522C54E" w:rsidR="00C628F8" w:rsidRPr="00C628F8" w:rsidRDefault="00C628F8" w:rsidP="00C628F8">
      <w:pPr>
        <w:pStyle w:val="ListParagraph"/>
        <w:ind w:left="1800"/>
        <w:rPr>
          <w:rFonts w:cstheme="minorHAnsi"/>
          <w:sz w:val="24"/>
          <w:szCs w:val="24"/>
        </w:rPr>
      </w:pPr>
      <w:r>
        <w:rPr>
          <w:rFonts w:cstheme="minorHAnsi"/>
          <w:sz w:val="24"/>
          <w:szCs w:val="24"/>
        </w:rPr>
        <w:t xml:space="preserve">CHPIV provides oversight over Health Net’s Medical Records Requirements. </w:t>
      </w:r>
      <w:r w:rsidRPr="00C628F8">
        <w:rPr>
          <w:rFonts w:cstheme="minorHAnsi"/>
          <w:sz w:val="24"/>
          <w:szCs w:val="24"/>
        </w:rPr>
        <w:t xml:space="preserve">Health Net requires its practitioners and providers to maintain current organized and detailed medical records. Records must be consistent with standard medical and professional practice and protected health information is handled in accordance with established policies and procedures to safeguard patient confidentiality. </w:t>
      </w:r>
    </w:p>
    <w:p w14:paraId="2D122699" w14:textId="77777777" w:rsidR="00C628F8" w:rsidRPr="00C628F8" w:rsidRDefault="00C628F8" w:rsidP="00C628F8">
      <w:pPr>
        <w:pStyle w:val="ListParagraph"/>
        <w:ind w:left="1800"/>
        <w:rPr>
          <w:rFonts w:cstheme="minorHAnsi"/>
          <w:sz w:val="24"/>
          <w:szCs w:val="24"/>
        </w:rPr>
      </w:pPr>
    </w:p>
    <w:p w14:paraId="6A6360CA" w14:textId="77777777" w:rsidR="00C628F8" w:rsidRPr="00C628F8" w:rsidRDefault="00C628F8" w:rsidP="00C628F8">
      <w:pPr>
        <w:pStyle w:val="ListParagraph"/>
        <w:ind w:left="1800"/>
        <w:rPr>
          <w:rFonts w:cstheme="minorHAnsi"/>
          <w:sz w:val="24"/>
          <w:szCs w:val="24"/>
        </w:rPr>
      </w:pPr>
      <w:r w:rsidRPr="00C628F8">
        <w:rPr>
          <w:rFonts w:cstheme="minorHAnsi"/>
          <w:sz w:val="24"/>
          <w:szCs w:val="24"/>
        </w:rPr>
        <w:t xml:space="preserve">Health Net’ documentation standards address format, documentation, coordination of care and preventive care and includes but is not limited to the following areas: adult preventive care, pediatric preventive </w:t>
      </w:r>
      <w:proofErr w:type="gramStart"/>
      <w:r w:rsidRPr="00C628F8">
        <w:rPr>
          <w:rFonts w:cstheme="minorHAnsi"/>
          <w:sz w:val="24"/>
          <w:szCs w:val="24"/>
        </w:rPr>
        <w:t>care</w:t>
      </w:r>
      <w:proofErr w:type="gramEnd"/>
      <w:r w:rsidRPr="00C628F8">
        <w:rPr>
          <w:rFonts w:cstheme="minorHAnsi"/>
          <w:sz w:val="24"/>
          <w:szCs w:val="24"/>
        </w:rPr>
        <w:t xml:space="preserve"> and perinatal care. Standards are distributed on a regular basis and at the request of network providers. Practitioners are required to have systems and procedures to provide consistent, </w:t>
      </w:r>
      <w:proofErr w:type="gramStart"/>
      <w:r w:rsidRPr="00C628F8">
        <w:rPr>
          <w:rFonts w:cstheme="minorHAnsi"/>
          <w:sz w:val="24"/>
          <w:szCs w:val="24"/>
        </w:rPr>
        <w:t>confidential</w:t>
      </w:r>
      <w:proofErr w:type="gramEnd"/>
      <w:r w:rsidRPr="00C628F8">
        <w:rPr>
          <w:rFonts w:cstheme="minorHAnsi"/>
          <w:sz w:val="24"/>
          <w:szCs w:val="24"/>
        </w:rPr>
        <w:t xml:space="preserve"> and comprehensive record keeping practices. </w:t>
      </w:r>
    </w:p>
    <w:p w14:paraId="6C1C7BDE" w14:textId="77777777" w:rsidR="00C628F8" w:rsidRPr="00C628F8" w:rsidRDefault="00C628F8" w:rsidP="00C628F8">
      <w:pPr>
        <w:pStyle w:val="ListParagraph"/>
        <w:ind w:left="1800"/>
        <w:rPr>
          <w:rFonts w:cstheme="minorHAnsi"/>
          <w:sz w:val="24"/>
          <w:szCs w:val="24"/>
        </w:rPr>
      </w:pPr>
    </w:p>
    <w:p w14:paraId="52C58C6D" w14:textId="33449E64" w:rsidR="00C628F8" w:rsidRDefault="00C628F8" w:rsidP="00C628F8">
      <w:pPr>
        <w:pStyle w:val="ListParagraph"/>
        <w:ind w:left="1800"/>
        <w:rPr>
          <w:rFonts w:cstheme="minorHAnsi"/>
          <w:sz w:val="24"/>
          <w:szCs w:val="24"/>
        </w:rPr>
      </w:pPr>
      <w:r w:rsidRPr="00C628F8">
        <w:rPr>
          <w:rFonts w:cstheme="minorHAnsi"/>
          <w:sz w:val="24"/>
          <w:szCs w:val="24"/>
        </w:rPr>
        <w:t xml:space="preserve">Health Net monitors both medical record keeping and medical record systems to assess the quality of medical record documentation and compliance with standards through PPG medical record audits. This occurs during the HEDIS process, DMHC and CMS surveys, and during routine DHCS audits. </w:t>
      </w:r>
    </w:p>
    <w:p w14:paraId="5ED96D8E" w14:textId="77777777" w:rsidR="00C628F8" w:rsidRPr="00C628F8" w:rsidRDefault="00C628F8" w:rsidP="00C628F8">
      <w:pPr>
        <w:pStyle w:val="ListParagraph"/>
        <w:ind w:left="1800"/>
        <w:rPr>
          <w:sz w:val="24"/>
          <w:szCs w:val="24"/>
        </w:rPr>
      </w:pPr>
    </w:p>
    <w:p w14:paraId="05355008" w14:textId="77777777" w:rsidR="00C628F8" w:rsidRDefault="005D28DD" w:rsidP="00C628F8">
      <w:pPr>
        <w:pStyle w:val="ListParagraph"/>
        <w:numPr>
          <w:ilvl w:val="0"/>
          <w:numId w:val="7"/>
        </w:numPr>
        <w:rPr>
          <w:sz w:val="24"/>
          <w:szCs w:val="24"/>
        </w:rPr>
      </w:pPr>
      <w:r w:rsidRPr="000F26F1">
        <w:rPr>
          <w:sz w:val="24"/>
          <w:szCs w:val="24"/>
        </w:rPr>
        <w:lastRenderedPageBreak/>
        <w:t>Primary Care Onsite Facility Review</w:t>
      </w:r>
    </w:p>
    <w:p w14:paraId="44C333C0" w14:textId="09444C19" w:rsidR="00C628F8" w:rsidRDefault="00C628F8" w:rsidP="00AC4C37">
      <w:pPr>
        <w:ind w:left="1800"/>
        <w:rPr>
          <w:rFonts w:cstheme="minorHAnsi"/>
          <w:sz w:val="24"/>
          <w:szCs w:val="24"/>
        </w:rPr>
      </w:pPr>
      <w:r w:rsidRPr="00C628F8">
        <w:rPr>
          <w:rFonts w:cstheme="minorHAnsi"/>
          <w:sz w:val="24"/>
          <w:szCs w:val="24"/>
        </w:rPr>
        <w:t xml:space="preserve">Health Net is subject to the requirements in Statute 22, California Code of Regulations (CCR) for participation in Title 28, CCR, for Knox-Keene licensed health plans to conduct onsite reviews of PCP facility sites. Health Net ensures that the PCP sites are compliant with all applicable local, state, and federal standards. Each provider site, where applicable, must be licensed and accredited by the appropriate agencies and maintain compliance with all licensing standards. Prior to approval for use in providing services to members, all contracted or subcontracted sites where primary health care services are provided are subject to initial onsite inspections, and periodic inspections thereafter, to evaluate the continuing capacity of the sites to support the delivery of quality health care services. These inspections include the following types of audits; facility site review, medical record review, physical accessibility review surveys, onsite grievance visits, PQI audits and Peer Review or Credentialing Committee document/audit requests. </w:t>
      </w:r>
    </w:p>
    <w:p w14:paraId="4A8675CE" w14:textId="77777777" w:rsidR="00AC4C37" w:rsidRPr="00AC4C37" w:rsidRDefault="00AC4C37" w:rsidP="00AC4C37">
      <w:pPr>
        <w:ind w:left="1800"/>
        <w:rPr>
          <w:rFonts w:cstheme="minorHAnsi"/>
          <w:sz w:val="24"/>
          <w:szCs w:val="24"/>
        </w:rPr>
      </w:pPr>
    </w:p>
    <w:p w14:paraId="22238B71" w14:textId="2D92DD74" w:rsidR="00244BD7" w:rsidRPr="000F08D4" w:rsidRDefault="00A0715D">
      <w:pPr>
        <w:rPr>
          <w:b/>
          <w:bCs/>
          <w:sz w:val="24"/>
          <w:szCs w:val="24"/>
        </w:rPr>
      </w:pPr>
      <w:r>
        <w:rPr>
          <w:b/>
          <w:bCs/>
          <w:sz w:val="24"/>
          <w:szCs w:val="24"/>
        </w:rPr>
        <w:t xml:space="preserve">CHPIV </w:t>
      </w:r>
      <w:r w:rsidR="000F08D4" w:rsidRPr="000F08D4">
        <w:rPr>
          <w:b/>
          <w:bCs/>
          <w:sz w:val="24"/>
          <w:szCs w:val="24"/>
        </w:rPr>
        <w:t xml:space="preserve">QIHE Program </w:t>
      </w:r>
      <w:r w:rsidR="00244BD7" w:rsidRPr="000F08D4">
        <w:rPr>
          <w:b/>
          <w:bCs/>
          <w:sz w:val="24"/>
          <w:szCs w:val="24"/>
        </w:rPr>
        <w:t>Structure</w:t>
      </w:r>
    </w:p>
    <w:p w14:paraId="0E8A4AA5" w14:textId="77777777" w:rsidR="000F08D4" w:rsidRDefault="000F08D4" w:rsidP="000F08D4">
      <w:pPr>
        <w:pStyle w:val="ListParagraph"/>
        <w:numPr>
          <w:ilvl w:val="0"/>
          <w:numId w:val="22"/>
        </w:numPr>
        <w:rPr>
          <w:sz w:val="24"/>
          <w:szCs w:val="24"/>
        </w:rPr>
      </w:pPr>
      <w:r>
        <w:rPr>
          <w:sz w:val="24"/>
          <w:szCs w:val="24"/>
        </w:rPr>
        <w:t>Board of Commissioners</w:t>
      </w:r>
    </w:p>
    <w:p w14:paraId="3C2E7B0A" w14:textId="5773BF9A" w:rsidR="003F15CF" w:rsidRDefault="000F08D4" w:rsidP="000F08D4">
      <w:pPr>
        <w:ind w:left="720"/>
        <w:rPr>
          <w:sz w:val="24"/>
          <w:szCs w:val="24"/>
        </w:rPr>
      </w:pPr>
      <w:r w:rsidRPr="000F08D4">
        <w:rPr>
          <w:sz w:val="24"/>
          <w:szCs w:val="24"/>
        </w:rPr>
        <w:t xml:space="preserve">The CHPIV </w:t>
      </w:r>
      <w:r w:rsidR="003F15CF" w:rsidRPr="000F08D4">
        <w:rPr>
          <w:sz w:val="24"/>
          <w:szCs w:val="24"/>
        </w:rPr>
        <w:t>Board of Commi</w:t>
      </w:r>
      <w:r w:rsidR="005877C5" w:rsidRPr="000F08D4">
        <w:rPr>
          <w:sz w:val="24"/>
          <w:szCs w:val="24"/>
        </w:rPr>
        <w:t>s</w:t>
      </w:r>
      <w:r w:rsidR="003F15CF" w:rsidRPr="000F08D4">
        <w:rPr>
          <w:sz w:val="24"/>
          <w:szCs w:val="24"/>
        </w:rPr>
        <w:t>sioners</w:t>
      </w:r>
      <w:r w:rsidRPr="000F08D4">
        <w:rPr>
          <w:sz w:val="24"/>
          <w:szCs w:val="24"/>
        </w:rPr>
        <w:t xml:space="preserve"> is the governing body with ultimate authority, responsibility, and oversight of the QIHE Program. The Board of Directors has delegated the responsibility for overseeing the development and implementation of CHPIV’s QIHE Program and QIHE functions to the </w:t>
      </w:r>
      <w:r w:rsidR="003F15CF" w:rsidRPr="000F08D4">
        <w:rPr>
          <w:sz w:val="24"/>
          <w:szCs w:val="24"/>
        </w:rPr>
        <w:t>Quality Improvement Health Equity Committee (QIHEC)</w:t>
      </w:r>
      <w:r w:rsidRPr="000F08D4">
        <w:rPr>
          <w:sz w:val="24"/>
          <w:szCs w:val="24"/>
        </w:rPr>
        <w:t>.</w:t>
      </w:r>
    </w:p>
    <w:p w14:paraId="11FEE2F8" w14:textId="16E4C004" w:rsidR="008770CB" w:rsidRDefault="008770CB" w:rsidP="000F08D4">
      <w:pPr>
        <w:ind w:left="720"/>
        <w:rPr>
          <w:sz w:val="24"/>
          <w:szCs w:val="24"/>
        </w:rPr>
      </w:pPr>
      <w:r>
        <w:rPr>
          <w:sz w:val="24"/>
          <w:szCs w:val="24"/>
        </w:rPr>
        <w:t>Functions:</w:t>
      </w:r>
    </w:p>
    <w:p w14:paraId="072E6F87" w14:textId="098E87F7" w:rsidR="008770CB" w:rsidRDefault="008770CB" w:rsidP="008770CB">
      <w:pPr>
        <w:pStyle w:val="ListParagraph"/>
        <w:numPr>
          <w:ilvl w:val="0"/>
          <w:numId w:val="26"/>
        </w:numPr>
        <w:rPr>
          <w:sz w:val="24"/>
          <w:szCs w:val="24"/>
        </w:rPr>
      </w:pPr>
      <w:r>
        <w:rPr>
          <w:sz w:val="24"/>
          <w:szCs w:val="24"/>
        </w:rPr>
        <w:t>Establish strategic direction for the QIHE Program</w:t>
      </w:r>
    </w:p>
    <w:p w14:paraId="4E7738BB" w14:textId="4139C791" w:rsidR="008770CB" w:rsidRDefault="008770CB" w:rsidP="008770CB">
      <w:pPr>
        <w:pStyle w:val="ListParagraph"/>
        <w:numPr>
          <w:ilvl w:val="0"/>
          <w:numId w:val="26"/>
        </w:numPr>
        <w:rPr>
          <w:sz w:val="24"/>
          <w:szCs w:val="24"/>
        </w:rPr>
      </w:pPr>
      <w:r>
        <w:rPr>
          <w:sz w:val="24"/>
          <w:szCs w:val="24"/>
        </w:rPr>
        <w:t>Receive quarterly updates from QIHEC, and review reports from the QIHEC, delineating actions taken and performance improvements at least annually.</w:t>
      </w:r>
    </w:p>
    <w:p w14:paraId="780A10EB" w14:textId="5D0B6083" w:rsidR="008770CB" w:rsidRDefault="008770CB" w:rsidP="008770CB">
      <w:pPr>
        <w:pStyle w:val="ListParagraph"/>
        <w:numPr>
          <w:ilvl w:val="0"/>
          <w:numId w:val="26"/>
        </w:numPr>
        <w:rPr>
          <w:sz w:val="24"/>
          <w:szCs w:val="24"/>
        </w:rPr>
      </w:pPr>
      <w:r>
        <w:rPr>
          <w:sz w:val="24"/>
          <w:szCs w:val="24"/>
        </w:rPr>
        <w:t>Ensure the QIHE Program and Work Plan are implemented effectively.</w:t>
      </w:r>
    </w:p>
    <w:p w14:paraId="5C05DC1D" w14:textId="77777777" w:rsidR="008770CB" w:rsidRPr="008770CB" w:rsidRDefault="008770CB" w:rsidP="008770CB">
      <w:pPr>
        <w:pStyle w:val="ListParagraph"/>
        <w:ind w:left="1080"/>
        <w:rPr>
          <w:sz w:val="24"/>
          <w:szCs w:val="24"/>
        </w:rPr>
      </w:pPr>
    </w:p>
    <w:p w14:paraId="31D3CAD5" w14:textId="4A009676" w:rsidR="0015262F" w:rsidRDefault="0015262F" w:rsidP="0015262F">
      <w:pPr>
        <w:pStyle w:val="ListParagraph"/>
        <w:numPr>
          <w:ilvl w:val="0"/>
          <w:numId w:val="22"/>
        </w:numPr>
        <w:rPr>
          <w:sz w:val="24"/>
          <w:szCs w:val="24"/>
        </w:rPr>
      </w:pPr>
      <w:r>
        <w:rPr>
          <w:sz w:val="24"/>
          <w:szCs w:val="24"/>
        </w:rPr>
        <w:t xml:space="preserve">QIHEC </w:t>
      </w:r>
      <w:r w:rsidR="000F08D4">
        <w:rPr>
          <w:sz w:val="24"/>
          <w:szCs w:val="24"/>
        </w:rPr>
        <w:t>Committee Structure</w:t>
      </w:r>
    </w:p>
    <w:p w14:paraId="705B42A8" w14:textId="77777777" w:rsidR="0015262F" w:rsidRDefault="0015262F" w:rsidP="0015262F">
      <w:pPr>
        <w:pStyle w:val="ListParagraph"/>
        <w:rPr>
          <w:sz w:val="24"/>
          <w:szCs w:val="24"/>
        </w:rPr>
      </w:pPr>
    </w:p>
    <w:p w14:paraId="3CC84E41" w14:textId="736EB222" w:rsidR="008E08EA" w:rsidRDefault="00B60490" w:rsidP="008E08EA">
      <w:pPr>
        <w:pStyle w:val="ListParagraph"/>
        <w:rPr>
          <w:rFonts w:ascii="CIDFont+F1" w:hAnsi="CIDFont+F1"/>
        </w:rPr>
      </w:pPr>
      <w:r w:rsidRPr="00B60490">
        <w:rPr>
          <w:sz w:val="24"/>
          <w:szCs w:val="24"/>
        </w:rPr>
        <w:t xml:space="preserve">The QIHEC is charged with monitoring medical management, health equity activities, and quality of care and services provided to Members, </w:t>
      </w:r>
      <w:r w:rsidRPr="00B60490">
        <w:rPr>
          <w:rFonts w:cstheme="minorHAnsi"/>
          <w:sz w:val="24"/>
          <w:szCs w:val="24"/>
        </w:rPr>
        <w:t xml:space="preserve">including identifying and selecting opportunities for improvement, and monitoring and evaluating the effectiveness of interventions. </w:t>
      </w:r>
      <w:r>
        <w:rPr>
          <w:rFonts w:cstheme="minorHAnsi"/>
          <w:sz w:val="24"/>
          <w:szCs w:val="24"/>
        </w:rPr>
        <w:t xml:space="preserve">The QIHEC is chaired by the </w:t>
      </w:r>
      <w:r w:rsidR="003F7112">
        <w:rPr>
          <w:rFonts w:cstheme="minorHAnsi"/>
          <w:sz w:val="24"/>
          <w:szCs w:val="24"/>
        </w:rPr>
        <w:t>Chief Medical Officer/</w:t>
      </w:r>
      <w:r>
        <w:rPr>
          <w:rFonts w:cstheme="minorHAnsi"/>
          <w:sz w:val="24"/>
          <w:szCs w:val="24"/>
        </w:rPr>
        <w:t>Chief Health Equity Officer (</w:t>
      </w:r>
      <w:r w:rsidR="003F7112">
        <w:rPr>
          <w:rFonts w:cstheme="minorHAnsi"/>
          <w:sz w:val="24"/>
          <w:szCs w:val="24"/>
        </w:rPr>
        <w:t>CMO/</w:t>
      </w:r>
      <w:r>
        <w:rPr>
          <w:rFonts w:cstheme="minorHAnsi"/>
          <w:sz w:val="24"/>
          <w:szCs w:val="24"/>
        </w:rPr>
        <w:t>CHEO</w:t>
      </w:r>
      <w:r w:rsidRPr="008E08EA">
        <w:rPr>
          <w:rFonts w:cstheme="minorHAnsi"/>
          <w:sz w:val="24"/>
          <w:szCs w:val="24"/>
        </w:rPr>
        <w:t xml:space="preserve">). </w:t>
      </w:r>
      <w:r w:rsidR="008E08EA" w:rsidRPr="008E08EA">
        <w:rPr>
          <w:rFonts w:cstheme="minorHAnsi"/>
          <w:sz w:val="24"/>
          <w:szCs w:val="24"/>
        </w:rPr>
        <w:t>The QIHEC meets quarterly.</w:t>
      </w:r>
      <w:r w:rsidR="008E08EA">
        <w:rPr>
          <w:rFonts w:ascii="CIDFont+F1" w:hAnsi="CIDFont+F1"/>
        </w:rPr>
        <w:t xml:space="preserve"> </w:t>
      </w:r>
    </w:p>
    <w:p w14:paraId="3BF0BE5A" w14:textId="77777777" w:rsidR="008E08EA" w:rsidRDefault="008E08EA" w:rsidP="008E08EA">
      <w:pPr>
        <w:pStyle w:val="ListParagraph"/>
        <w:rPr>
          <w:rFonts w:ascii="CIDFont+F1" w:hAnsi="CIDFont+F1"/>
        </w:rPr>
      </w:pPr>
    </w:p>
    <w:p w14:paraId="6812C459" w14:textId="5F9DAF4F" w:rsidR="008E08EA" w:rsidRDefault="000C3D81" w:rsidP="008E08EA">
      <w:pPr>
        <w:pStyle w:val="ListParagraph"/>
        <w:rPr>
          <w:sz w:val="24"/>
          <w:szCs w:val="24"/>
        </w:rPr>
      </w:pPr>
      <w:r>
        <w:rPr>
          <w:sz w:val="24"/>
          <w:szCs w:val="24"/>
        </w:rPr>
        <w:lastRenderedPageBreak/>
        <w:t>Functions:</w:t>
      </w:r>
    </w:p>
    <w:p w14:paraId="2C490AA6" w14:textId="2B5A2E51" w:rsidR="000C3D81" w:rsidRDefault="0032241D" w:rsidP="000C3D81">
      <w:pPr>
        <w:pStyle w:val="ListParagraph"/>
        <w:numPr>
          <w:ilvl w:val="0"/>
          <w:numId w:val="29"/>
        </w:numPr>
        <w:rPr>
          <w:sz w:val="24"/>
          <w:szCs w:val="24"/>
        </w:rPr>
      </w:pPr>
      <w:r>
        <w:rPr>
          <w:sz w:val="24"/>
          <w:szCs w:val="24"/>
        </w:rPr>
        <w:t xml:space="preserve">Review and approve the annual </w:t>
      </w:r>
      <w:r w:rsidR="00F3084F">
        <w:rPr>
          <w:sz w:val="24"/>
          <w:szCs w:val="24"/>
        </w:rPr>
        <w:t>QIHE Program Description and W</w:t>
      </w:r>
      <w:r>
        <w:rPr>
          <w:sz w:val="24"/>
          <w:szCs w:val="24"/>
        </w:rPr>
        <w:t>ork</w:t>
      </w:r>
      <w:r w:rsidR="00F3084F">
        <w:rPr>
          <w:sz w:val="24"/>
          <w:szCs w:val="24"/>
        </w:rPr>
        <w:t xml:space="preserve"> P</w:t>
      </w:r>
      <w:r>
        <w:rPr>
          <w:sz w:val="24"/>
          <w:szCs w:val="24"/>
        </w:rPr>
        <w:t>lan.</w:t>
      </w:r>
    </w:p>
    <w:p w14:paraId="797E276D" w14:textId="77777777" w:rsidR="00F3084F" w:rsidRDefault="0032241D" w:rsidP="00F3084F">
      <w:pPr>
        <w:pStyle w:val="ListParagraph"/>
        <w:numPr>
          <w:ilvl w:val="0"/>
          <w:numId w:val="29"/>
        </w:numPr>
        <w:rPr>
          <w:sz w:val="24"/>
          <w:szCs w:val="24"/>
        </w:rPr>
      </w:pPr>
      <w:r>
        <w:rPr>
          <w:sz w:val="24"/>
          <w:szCs w:val="24"/>
        </w:rPr>
        <w:t>Report to the Board of Commissioners at least annually.</w:t>
      </w:r>
    </w:p>
    <w:p w14:paraId="415DA3D3" w14:textId="4DD8AF8E" w:rsidR="00F3084F" w:rsidRPr="00F3084F" w:rsidRDefault="00F3084F" w:rsidP="00F3084F">
      <w:pPr>
        <w:pStyle w:val="ListParagraph"/>
        <w:numPr>
          <w:ilvl w:val="0"/>
          <w:numId w:val="29"/>
        </w:numPr>
        <w:rPr>
          <w:sz w:val="24"/>
          <w:szCs w:val="24"/>
        </w:rPr>
      </w:pPr>
      <w:r w:rsidRPr="00F3084F">
        <w:rPr>
          <w:rFonts w:cstheme="minorHAnsi"/>
          <w:sz w:val="24"/>
          <w:szCs w:val="24"/>
        </w:rPr>
        <w:t>Recommend and revise, or oversee policy changes, effective QI program operation and program achievement.</w:t>
      </w:r>
    </w:p>
    <w:p w14:paraId="6859CC36" w14:textId="77777777" w:rsidR="00A743EB" w:rsidRPr="00A743EB" w:rsidRDefault="00F3084F" w:rsidP="00A743EB">
      <w:pPr>
        <w:pStyle w:val="ListParagraph"/>
        <w:numPr>
          <w:ilvl w:val="0"/>
          <w:numId w:val="29"/>
        </w:numPr>
        <w:rPr>
          <w:sz w:val="24"/>
          <w:szCs w:val="24"/>
        </w:rPr>
      </w:pPr>
      <w:r w:rsidRPr="00F3084F">
        <w:rPr>
          <w:rFonts w:cstheme="minorHAnsi"/>
          <w:sz w:val="24"/>
          <w:szCs w:val="24"/>
        </w:rPr>
        <w:t>Ensure external providers and subcontractors, who are representative of the specialties in the network actively participate in the QI program through planning, design, implementation</w:t>
      </w:r>
      <w:r w:rsidR="00A30108">
        <w:rPr>
          <w:rFonts w:cstheme="minorHAnsi"/>
          <w:sz w:val="24"/>
          <w:szCs w:val="24"/>
        </w:rPr>
        <w:t>,</w:t>
      </w:r>
      <w:r w:rsidRPr="00F3084F">
        <w:rPr>
          <w:rFonts w:cstheme="minorHAnsi"/>
          <w:sz w:val="24"/>
          <w:szCs w:val="24"/>
        </w:rPr>
        <w:t xml:space="preserve"> or review. </w:t>
      </w:r>
    </w:p>
    <w:p w14:paraId="2E355AFC" w14:textId="77777777" w:rsidR="00A743EB" w:rsidRPr="00A743EB" w:rsidRDefault="00F3084F" w:rsidP="00A743EB">
      <w:pPr>
        <w:pStyle w:val="ListParagraph"/>
        <w:numPr>
          <w:ilvl w:val="0"/>
          <w:numId w:val="29"/>
        </w:numPr>
        <w:rPr>
          <w:sz w:val="24"/>
          <w:szCs w:val="24"/>
        </w:rPr>
      </w:pPr>
      <w:r w:rsidRPr="00A743EB">
        <w:rPr>
          <w:rFonts w:cstheme="minorHAnsi"/>
          <w:sz w:val="24"/>
          <w:szCs w:val="24"/>
        </w:rPr>
        <w:t>Maintain meeting minutes.</w:t>
      </w:r>
    </w:p>
    <w:p w14:paraId="1FAAFB3A" w14:textId="77777777" w:rsidR="00A743EB" w:rsidRPr="00A743EB" w:rsidRDefault="00F3084F" w:rsidP="00A743EB">
      <w:pPr>
        <w:pStyle w:val="ListParagraph"/>
        <w:numPr>
          <w:ilvl w:val="0"/>
          <w:numId w:val="29"/>
        </w:numPr>
        <w:rPr>
          <w:sz w:val="24"/>
          <w:szCs w:val="24"/>
        </w:rPr>
      </w:pPr>
      <w:r w:rsidRPr="00A743EB">
        <w:rPr>
          <w:rFonts w:cstheme="minorHAnsi"/>
          <w:sz w:val="24"/>
          <w:szCs w:val="24"/>
        </w:rPr>
        <w:t>Review behavioral health care initiatives and outcomes.</w:t>
      </w:r>
    </w:p>
    <w:p w14:paraId="3BF4F206" w14:textId="77777777" w:rsidR="00A743EB" w:rsidRPr="00A743EB" w:rsidRDefault="00F3084F" w:rsidP="00A743EB">
      <w:pPr>
        <w:pStyle w:val="ListParagraph"/>
        <w:numPr>
          <w:ilvl w:val="0"/>
          <w:numId w:val="29"/>
        </w:numPr>
        <w:rPr>
          <w:sz w:val="24"/>
          <w:szCs w:val="24"/>
        </w:rPr>
      </w:pPr>
      <w:r w:rsidRPr="00A743EB">
        <w:rPr>
          <w:rFonts w:cstheme="minorHAnsi"/>
          <w:sz w:val="24"/>
          <w:szCs w:val="24"/>
        </w:rPr>
        <w:t xml:space="preserve">Address activities and priorities related to the QI and Health Equity </w:t>
      </w:r>
      <w:proofErr w:type="gramStart"/>
      <w:r w:rsidRPr="00A743EB">
        <w:rPr>
          <w:rFonts w:cstheme="minorHAnsi"/>
          <w:sz w:val="24"/>
          <w:szCs w:val="24"/>
        </w:rPr>
        <w:t>Transformation</w:t>
      </w:r>
      <w:r w:rsidR="00A30108" w:rsidRPr="00A743EB">
        <w:rPr>
          <w:rFonts w:cstheme="minorHAnsi"/>
          <w:sz w:val="24"/>
          <w:szCs w:val="24"/>
        </w:rPr>
        <w:t xml:space="preserve">  </w:t>
      </w:r>
      <w:r w:rsidRPr="00A743EB">
        <w:rPr>
          <w:rFonts w:cstheme="minorHAnsi"/>
          <w:sz w:val="24"/>
          <w:szCs w:val="24"/>
        </w:rPr>
        <w:t>Program</w:t>
      </w:r>
      <w:proofErr w:type="gramEnd"/>
      <w:r w:rsidRPr="00A743EB">
        <w:rPr>
          <w:rFonts w:cstheme="minorHAnsi"/>
          <w:sz w:val="24"/>
          <w:szCs w:val="24"/>
        </w:rPr>
        <w:t xml:space="preserve"> (QIHETP).</w:t>
      </w:r>
    </w:p>
    <w:p w14:paraId="227E8548" w14:textId="77777777" w:rsidR="00A743EB" w:rsidRPr="00A743EB" w:rsidRDefault="00A30108" w:rsidP="00A743EB">
      <w:pPr>
        <w:pStyle w:val="ListParagraph"/>
        <w:numPr>
          <w:ilvl w:val="0"/>
          <w:numId w:val="29"/>
        </w:numPr>
        <w:rPr>
          <w:sz w:val="24"/>
          <w:szCs w:val="24"/>
        </w:rPr>
      </w:pPr>
      <w:r w:rsidRPr="00A743EB">
        <w:rPr>
          <w:rFonts w:cstheme="minorHAnsi"/>
          <w:sz w:val="24"/>
          <w:szCs w:val="24"/>
        </w:rPr>
        <w:t>Analyze and evaluate the results of QI and health equity activities including annual review of the results of performance measures, utilization data, consumer satisfaction surveys.</w:t>
      </w:r>
    </w:p>
    <w:p w14:paraId="1B9C2350" w14:textId="77777777" w:rsidR="00A743EB" w:rsidRPr="00A743EB" w:rsidRDefault="00A30108" w:rsidP="00A743EB">
      <w:pPr>
        <w:pStyle w:val="ListParagraph"/>
        <w:numPr>
          <w:ilvl w:val="0"/>
          <w:numId w:val="29"/>
        </w:numPr>
        <w:rPr>
          <w:sz w:val="24"/>
          <w:szCs w:val="24"/>
        </w:rPr>
      </w:pPr>
      <w:r w:rsidRPr="00A743EB">
        <w:rPr>
          <w:rFonts w:cstheme="minorHAnsi"/>
          <w:sz w:val="24"/>
          <w:szCs w:val="24"/>
        </w:rPr>
        <w:t>Monitor activities and evaluate the results of QI activities, institutes needed actions, and ensures follow up as appropriate.</w:t>
      </w:r>
    </w:p>
    <w:p w14:paraId="0E35B352" w14:textId="77777777" w:rsidR="00A743EB" w:rsidRPr="00A743EB" w:rsidRDefault="00A30108" w:rsidP="00A743EB">
      <w:pPr>
        <w:pStyle w:val="ListParagraph"/>
        <w:numPr>
          <w:ilvl w:val="0"/>
          <w:numId w:val="29"/>
        </w:numPr>
        <w:rPr>
          <w:sz w:val="24"/>
          <w:szCs w:val="24"/>
        </w:rPr>
      </w:pPr>
      <w:r w:rsidRPr="00A743EB">
        <w:rPr>
          <w:rFonts w:cstheme="minorHAnsi"/>
          <w:sz w:val="24"/>
          <w:szCs w:val="24"/>
        </w:rPr>
        <w:t>Analyze and evaluate the results of focused audits, studies, quality of care and safety issues and quality of service issues.</w:t>
      </w:r>
    </w:p>
    <w:p w14:paraId="57163EDE" w14:textId="77777777" w:rsidR="00A743EB" w:rsidRPr="00A743EB" w:rsidRDefault="00A30108" w:rsidP="00A743EB">
      <w:pPr>
        <w:pStyle w:val="ListParagraph"/>
        <w:numPr>
          <w:ilvl w:val="0"/>
          <w:numId w:val="29"/>
        </w:numPr>
        <w:rPr>
          <w:sz w:val="24"/>
          <w:szCs w:val="24"/>
        </w:rPr>
      </w:pPr>
      <w:r w:rsidRPr="00A743EB">
        <w:rPr>
          <w:rFonts w:cstheme="minorHAnsi"/>
          <w:sz w:val="24"/>
          <w:szCs w:val="24"/>
        </w:rPr>
        <w:t>Monitor for compliance and other quality improvement findings that identify trends and opportunities for improvement.</w:t>
      </w:r>
    </w:p>
    <w:p w14:paraId="7701615C" w14:textId="77777777" w:rsidR="00A743EB" w:rsidRPr="00A743EB" w:rsidRDefault="00A30108" w:rsidP="00A743EB">
      <w:pPr>
        <w:pStyle w:val="ListParagraph"/>
        <w:numPr>
          <w:ilvl w:val="0"/>
          <w:numId w:val="29"/>
        </w:numPr>
        <w:rPr>
          <w:sz w:val="24"/>
          <w:szCs w:val="24"/>
        </w:rPr>
      </w:pPr>
      <w:r w:rsidRPr="00A743EB">
        <w:rPr>
          <w:rFonts w:cstheme="minorHAnsi"/>
          <w:sz w:val="24"/>
          <w:szCs w:val="24"/>
        </w:rPr>
        <w:t>Provide input and recommendations for corrective actions and monitor previously identified opportunities for improvement.</w:t>
      </w:r>
    </w:p>
    <w:p w14:paraId="3A0A0BC5" w14:textId="77777777" w:rsidR="00A743EB" w:rsidRPr="00A743EB" w:rsidRDefault="00A30108" w:rsidP="00A743EB">
      <w:pPr>
        <w:pStyle w:val="ListParagraph"/>
        <w:numPr>
          <w:ilvl w:val="0"/>
          <w:numId w:val="29"/>
        </w:numPr>
        <w:rPr>
          <w:sz w:val="24"/>
          <w:szCs w:val="24"/>
        </w:rPr>
      </w:pPr>
      <w:r w:rsidRPr="00A743EB">
        <w:rPr>
          <w:rFonts w:cstheme="minorHAnsi"/>
          <w:sz w:val="24"/>
          <w:szCs w:val="24"/>
        </w:rPr>
        <w:t xml:space="preserve">Monitor data for opportunities to improve member and practitioner perception of satisfaction with quality of service. </w:t>
      </w:r>
    </w:p>
    <w:p w14:paraId="2F16F6BC" w14:textId="413D86D8" w:rsidR="00A0715D" w:rsidRPr="0085530C" w:rsidRDefault="00A30108" w:rsidP="0085530C">
      <w:pPr>
        <w:pStyle w:val="ListParagraph"/>
        <w:numPr>
          <w:ilvl w:val="0"/>
          <w:numId w:val="29"/>
        </w:numPr>
        <w:rPr>
          <w:sz w:val="24"/>
          <w:szCs w:val="24"/>
        </w:rPr>
      </w:pPr>
      <w:r w:rsidRPr="00A743EB">
        <w:rPr>
          <w:rFonts w:cstheme="minorHAnsi"/>
          <w:sz w:val="24"/>
          <w:szCs w:val="24"/>
        </w:rPr>
        <w:t>Address UM, QI, and health equity activities which affect implementation and effectiveness of the QI Program and interventions. Review, approve, evaluate</w:t>
      </w:r>
      <w:r w:rsidR="00A743EB">
        <w:rPr>
          <w:rFonts w:cstheme="minorHAnsi"/>
          <w:sz w:val="24"/>
          <w:szCs w:val="24"/>
        </w:rPr>
        <w:t>,</w:t>
      </w:r>
      <w:r w:rsidRPr="00A743EB">
        <w:rPr>
          <w:rFonts w:cstheme="minorHAnsi"/>
          <w:sz w:val="24"/>
          <w:szCs w:val="24"/>
        </w:rPr>
        <w:t xml:space="preserve"> and make recommendations for physical accessibility of the practitioners and provider offices. </w:t>
      </w:r>
      <w:r w:rsidR="0085530C">
        <w:rPr>
          <w:rFonts w:cstheme="minorHAnsi"/>
          <w:sz w:val="24"/>
          <w:szCs w:val="24"/>
        </w:rPr>
        <w:br/>
      </w:r>
    </w:p>
    <w:p w14:paraId="58D10364" w14:textId="030E7436" w:rsidR="00244BD7" w:rsidRPr="000F08D4" w:rsidRDefault="003F7112">
      <w:pPr>
        <w:rPr>
          <w:b/>
          <w:bCs/>
          <w:sz w:val="24"/>
          <w:szCs w:val="24"/>
        </w:rPr>
      </w:pPr>
      <w:r>
        <w:rPr>
          <w:b/>
          <w:bCs/>
          <w:sz w:val="24"/>
          <w:szCs w:val="24"/>
        </w:rPr>
        <w:t>Administration Oversight</w:t>
      </w:r>
    </w:p>
    <w:p w14:paraId="6064A06D" w14:textId="68357FB8" w:rsidR="003F7112" w:rsidRDefault="003F7112" w:rsidP="003F7112">
      <w:pPr>
        <w:pStyle w:val="ListParagraph"/>
        <w:numPr>
          <w:ilvl w:val="0"/>
          <w:numId w:val="30"/>
        </w:numPr>
        <w:rPr>
          <w:sz w:val="24"/>
          <w:szCs w:val="24"/>
        </w:rPr>
      </w:pPr>
      <w:r>
        <w:rPr>
          <w:sz w:val="24"/>
          <w:szCs w:val="24"/>
        </w:rPr>
        <w:t>Chief Medical Officer/Chief Health Equity</w:t>
      </w:r>
      <w:r w:rsidR="000E0CA9">
        <w:rPr>
          <w:sz w:val="24"/>
          <w:szCs w:val="24"/>
        </w:rPr>
        <w:t xml:space="preserve"> Officer </w:t>
      </w:r>
      <w:r>
        <w:rPr>
          <w:sz w:val="24"/>
          <w:szCs w:val="24"/>
        </w:rPr>
        <w:t>(CMO</w:t>
      </w:r>
      <w:r w:rsidR="000E0CA9">
        <w:rPr>
          <w:sz w:val="24"/>
          <w:szCs w:val="24"/>
        </w:rPr>
        <w:t>/CHEO</w:t>
      </w:r>
      <w:r>
        <w:rPr>
          <w:sz w:val="24"/>
          <w:szCs w:val="24"/>
        </w:rPr>
        <w:t>)</w:t>
      </w:r>
    </w:p>
    <w:p w14:paraId="216DE850" w14:textId="65DDC868" w:rsidR="003F7112" w:rsidRPr="003F7112" w:rsidRDefault="003F7112" w:rsidP="003F7112">
      <w:pPr>
        <w:ind w:left="720"/>
        <w:rPr>
          <w:sz w:val="24"/>
          <w:szCs w:val="24"/>
        </w:rPr>
      </w:pPr>
      <w:r w:rsidRPr="003F7112">
        <w:rPr>
          <w:rFonts w:cstheme="minorHAnsi"/>
          <w:sz w:val="24"/>
          <w:szCs w:val="24"/>
        </w:rPr>
        <w:t>This position has</w:t>
      </w:r>
      <w:r w:rsidR="00A0715D">
        <w:rPr>
          <w:rFonts w:cstheme="minorHAnsi"/>
          <w:sz w:val="24"/>
          <w:szCs w:val="24"/>
        </w:rPr>
        <w:t xml:space="preserve"> oversight</w:t>
      </w:r>
      <w:r w:rsidRPr="003F7112">
        <w:rPr>
          <w:rFonts w:cstheme="minorHAnsi"/>
          <w:sz w:val="24"/>
          <w:szCs w:val="24"/>
        </w:rPr>
        <w:t xml:space="preserve"> responsibility for the QIHE and Health Services Programs. The CMO</w:t>
      </w:r>
      <w:r w:rsidR="00E61B85">
        <w:rPr>
          <w:rFonts w:cstheme="minorHAnsi"/>
          <w:sz w:val="24"/>
          <w:szCs w:val="24"/>
        </w:rPr>
        <w:t>/CHEO</w:t>
      </w:r>
      <w:r w:rsidRPr="003F7112">
        <w:rPr>
          <w:rFonts w:cstheme="minorHAnsi"/>
          <w:sz w:val="24"/>
          <w:szCs w:val="24"/>
        </w:rPr>
        <w:t xml:space="preserve"> has oversight of the development, implementation and evaluation of QI projects and population-based care programs.</w:t>
      </w:r>
      <w:r w:rsidR="000E0CA9">
        <w:rPr>
          <w:rFonts w:cstheme="minorHAnsi"/>
          <w:sz w:val="24"/>
          <w:szCs w:val="24"/>
        </w:rPr>
        <w:t xml:space="preserve"> The CMO/CHEO serves as Chairmen of the QIHEC.</w:t>
      </w:r>
    </w:p>
    <w:p w14:paraId="09B58F1C" w14:textId="77777777" w:rsidR="00E61B85" w:rsidRDefault="000E0CA9" w:rsidP="00E61B85">
      <w:pPr>
        <w:pStyle w:val="ListParagraph"/>
        <w:numPr>
          <w:ilvl w:val="0"/>
          <w:numId w:val="30"/>
        </w:numPr>
        <w:rPr>
          <w:sz w:val="24"/>
          <w:szCs w:val="24"/>
        </w:rPr>
      </w:pPr>
      <w:r>
        <w:rPr>
          <w:sz w:val="24"/>
          <w:szCs w:val="24"/>
        </w:rPr>
        <w:t>Senior Director of Health Services</w:t>
      </w:r>
    </w:p>
    <w:p w14:paraId="6589B0CB" w14:textId="4D6E1160" w:rsidR="00795FFF" w:rsidRPr="00E61B85" w:rsidRDefault="00795FFF" w:rsidP="00E61B85">
      <w:pPr>
        <w:ind w:left="720"/>
        <w:rPr>
          <w:sz w:val="24"/>
          <w:szCs w:val="24"/>
        </w:rPr>
      </w:pPr>
      <w:r w:rsidRPr="00E61B85">
        <w:rPr>
          <w:sz w:val="24"/>
          <w:szCs w:val="24"/>
        </w:rPr>
        <w:lastRenderedPageBreak/>
        <w:t>This position reports to and works closely with the CMO/CHEO to provide oversight over CHPIV’s QIHE and Health Services Programs.</w:t>
      </w:r>
      <w:r w:rsidR="006A0CCD" w:rsidRPr="00E61B85">
        <w:rPr>
          <w:sz w:val="24"/>
          <w:szCs w:val="24"/>
        </w:rPr>
        <w:t xml:space="preserve"> The Senior Director of Health Services will be responsible for the development of monitoring and auditing tools used in delegate oversight of QIHE activities.</w:t>
      </w:r>
    </w:p>
    <w:p w14:paraId="2D84E122" w14:textId="0FBB7312" w:rsidR="0038186D" w:rsidRDefault="0038186D" w:rsidP="0038186D">
      <w:pPr>
        <w:pStyle w:val="ListParagraph"/>
        <w:numPr>
          <w:ilvl w:val="0"/>
          <w:numId w:val="30"/>
        </w:numPr>
        <w:rPr>
          <w:sz w:val="24"/>
          <w:szCs w:val="24"/>
        </w:rPr>
      </w:pPr>
      <w:r>
        <w:rPr>
          <w:sz w:val="24"/>
          <w:szCs w:val="24"/>
        </w:rPr>
        <w:t>Quality Review Nursing Staff</w:t>
      </w:r>
    </w:p>
    <w:p w14:paraId="4211D8D1" w14:textId="4CF33EDB" w:rsidR="0038186D" w:rsidRPr="0038186D" w:rsidRDefault="00795FFF" w:rsidP="0038186D">
      <w:pPr>
        <w:ind w:left="720"/>
        <w:rPr>
          <w:sz w:val="24"/>
          <w:szCs w:val="24"/>
        </w:rPr>
      </w:pPr>
      <w:r>
        <w:rPr>
          <w:sz w:val="24"/>
          <w:szCs w:val="24"/>
        </w:rPr>
        <w:t xml:space="preserve">The Quality Review Nurses report to the Senior Director of Health Services and perform many of the day-to-day monitoring </w:t>
      </w:r>
      <w:r w:rsidR="006A0CCD">
        <w:rPr>
          <w:sz w:val="24"/>
          <w:szCs w:val="24"/>
        </w:rPr>
        <w:t>and yearly auditing activities.</w:t>
      </w:r>
    </w:p>
    <w:p w14:paraId="0E46C237" w14:textId="625847F8" w:rsidR="00A0715D" w:rsidRDefault="00A743EB">
      <w:pPr>
        <w:rPr>
          <w:b/>
          <w:bCs/>
          <w:sz w:val="24"/>
          <w:szCs w:val="24"/>
        </w:rPr>
      </w:pPr>
      <w:r>
        <w:rPr>
          <w:sz w:val="24"/>
          <w:szCs w:val="24"/>
        </w:rPr>
        <w:br/>
      </w:r>
    </w:p>
    <w:p w14:paraId="6FCDEEC6" w14:textId="77777777" w:rsidR="00A0715D" w:rsidRDefault="00A0715D">
      <w:pPr>
        <w:rPr>
          <w:b/>
          <w:bCs/>
          <w:sz w:val="24"/>
          <w:szCs w:val="24"/>
        </w:rPr>
      </w:pPr>
      <w:r>
        <w:rPr>
          <w:b/>
          <w:bCs/>
          <w:sz w:val="24"/>
          <w:szCs w:val="24"/>
        </w:rPr>
        <w:br w:type="page"/>
      </w:r>
    </w:p>
    <w:p w14:paraId="41233BFF" w14:textId="5CB3F21F" w:rsidR="0021744C" w:rsidRDefault="00A743EB">
      <w:pPr>
        <w:rPr>
          <w:b/>
          <w:bCs/>
          <w:sz w:val="24"/>
          <w:szCs w:val="24"/>
        </w:rPr>
      </w:pPr>
      <w:r w:rsidRPr="00A743EB">
        <w:rPr>
          <w:b/>
          <w:bCs/>
          <w:noProof/>
          <w:sz w:val="24"/>
          <w:szCs w:val="24"/>
        </w:rPr>
        <w:lastRenderedPageBreak/>
        <mc:AlternateContent>
          <mc:Choice Requires="wpg">
            <w:drawing>
              <wp:anchor distT="0" distB="0" distL="114300" distR="114300" simplePos="0" relativeHeight="251659264" behindDoc="0" locked="0" layoutInCell="1" allowOverlap="1" wp14:anchorId="19FCE317" wp14:editId="5E965580">
                <wp:simplePos x="0" y="0"/>
                <wp:positionH relativeFrom="column">
                  <wp:posOffset>-148167</wp:posOffset>
                </wp:positionH>
                <wp:positionV relativeFrom="paragraph">
                  <wp:posOffset>359833</wp:posOffset>
                </wp:positionV>
                <wp:extent cx="6118860" cy="3948430"/>
                <wp:effectExtent l="12700" t="12700" r="15240" b="13970"/>
                <wp:wrapNone/>
                <wp:docPr id="2" name="Group 1">
                  <a:extLst xmlns:a="http://schemas.openxmlformats.org/drawingml/2006/main">
                    <a:ext uri="{FF2B5EF4-FFF2-40B4-BE49-F238E27FC236}">
                      <a16:creationId xmlns:a16="http://schemas.microsoft.com/office/drawing/2014/main" id="{5DDE781C-87D8-6B44-459E-5D9A6D601B32}"/>
                    </a:ext>
                  </a:extLst>
                </wp:docPr>
                <wp:cNvGraphicFramePr/>
                <a:graphic xmlns:a="http://schemas.openxmlformats.org/drawingml/2006/main">
                  <a:graphicData uri="http://schemas.microsoft.com/office/word/2010/wordprocessingGroup">
                    <wpg:wgp>
                      <wpg:cNvGrpSpPr/>
                      <wpg:grpSpPr>
                        <a:xfrm>
                          <a:off x="0" y="0"/>
                          <a:ext cx="6118860" cy="3948430"/>
                          <a:chOff x="0" y="0"/>
                          <a:chExt cx="5911850" cy="4032250"/>
                        </a:xfrm>
                      </wpg:grpSpPr>
                      <wps:wsp>
                        <wps:cNvPr id="1977367347" name="Rectangle 1977367347">
                          <a:extLst>
                            <a:ext uri="{FF2B5EF4-FFF2-40B4-BE49-F238E27FC236}">
                              <a16:creationId xmlns:a16="http://schemas.microsoft.com/office/drawing/2014/main" id="{A8BB6A81-9460-F8AC-6F84-C90B6701B94B}"/>
                            </a:ext>
                          </a:extLst>
                        </wps:cNvPr>
                        <wps:cNvSpPr/>
                        <wps:spPr>
                          <a:xfrm>
                            <a:off x="0" y="0"/>
                            <a:ext cx="5911850" cy="4032250"/>
                          </a:xfrm>
                          <a:prstGeom prst="rect">
                            <a:avLst/>
                          </a:prstGeom>
                          <a:noFill/>
                          <a:ln w="254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92403804" name="Rounded Rectangle 1492403804">
                          <a:extLst>
                            <a:ext uri="{FF2B5EF4-FFF2-40B4-BE49-F238E27FC236}">
                              <a16:creationId xmlns:a16="http://schemas.microsoft.com/office/drawing/2014/main" id="{B0CA9124-CFAD-6B65-353F-AF2BC92D5424}"/>
                            </a:ext>
                          </a:extLst>
                        </wps:cNvPr>
                        <wps:cNvSpPr/>
                        <wps:spPr>
                          <a:xfrm>
                            <a:off x="1987550" y="2705100"/>
                            <a:ext cx="1143000" cy="5397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A64D827" w14:textId="77777777" w:rsidR="00A743EB" w:rsidRDefault="00A743EB" w:rsidP="00A743EB">
                              <w:pPr>
                                <w:spacing w:after="0"/>
                                <w:jc w:val="center"/>
                                <w:rPr>
                                  <w:rFonts w:eastAsia="Calibri" w:hAnsi="Calibri"/>
                                  <w:color w:val="FFFFFF" w:themeColor="light1"/>
                                  <w:kern w:val="24"/>
                                  <w:sz w:val="24"/>
                                  <w:szCs w:val="24"/>
                                  <w14:ligatures w14:val="none"/>
                                </w:rPr>
                              </w:pPr>
                              <w:r>
                                <w:rPr>
                                  <w:rFonts w:eastAsia="Calibri" w:hAnsi="Calibri"/>
                                  <w:color w:val="FFFFFF" w:themeColor="light1"/>
                                  <w:kern w:val="24"/>
                                </w:rPr>
                                <w:t>CHPIV</w:t>
                              </w:r>
                            </w:p>
                            <w:p w14:paraId="39C53852" w14:textId="77777777" w:rsidR="00A743EB" w:rsidRDefault="00A743EB" w:rsidP="00A743EB">
                              <w:pPr>
                                <w:spacing w:after="0"/>
                                <w:jc w:val="center"/>
                                <w:rPr>
                                  <w:rFonts w:eastAsia="Calibri" w:hAnsi="Calibri"/>
                                  <w:color w:val="FFFFFF" w:themeColor="light1"/>
                                  <w:kern w:val="24"/>
                                </w:rPr>
                              </w:pPr>
                              <w:r>
                                <w:rPr>
                                  <w:rFonts w:eastAsia="Calibri" w:hAnsi="Calibri"/>
                                  <w:color w:val="FFFFFF" w:themeColor="light1"/>
                                  <w:kern w:val="24"/>
                                </w:rPr>
                                <w:t>QIHEC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5576346" name="Straight Arrow Connector 595576346">
                          <a:extLst>
                            <a:ext uri="{FF2B5EF4-FFF2-40B4-BE49-F238E27FC236}">
                              <a16:creationId xmlns:a16="http://schemas.microsoft.com/office/drawing/2014/main" id="{DAA5965D-BEF2-F783-D81C-F6F042E09237}"/>
                            </a:ext>
                          </a:extLst>
                        </wps:cNvPr>
                        <wps:cNvCnPr/>
                        <wps:spPr>
                          <a:xfrm flipV="1">
                            <a:off x="2565400" y="3410585"/>
                            <a:ext cx="0" cy="482600"/>
                          </a:xfrm>
                          <a:prstGeom prst="straightConnector1">
                            <a:avLst/>
                          </a:prstGeom>
                          <a:ln w="508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11636416" name="Rounded Rectangle 1511636416">
                          <a:extLst>
                            <a:ext uri="{FF2B5EF4-FFF2-40B4-BE49-F238E27FC236}">
                              <a16:creationId xmlns:a16="http://schemas.microsoft.com/office/drawing/2014/main" id="{4F07486C-F0CD-1583-B31D-D74B66A48B59}"/>
                            </a:ext>
                          </a:extLst>
                        </wps:cNvPr>
                        <wps:cNvSpPr/>
                        <wps:spPr>
                          <a:xfrm>
                            <a:off x="1663700" y="1384300"/>
                            <a:ext cx="1803400" cy="7302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E0E67B2" w14:textId="77777777" w:rsidR="00A743EB" w:rsidRDefault="00A743EB" w:rsidP="00A743EB">
                              <w:pPr>
                                <w:spacing w:after="0"/>
                                <w:jc w:val="center"/>
                                <w:rPr>
                                  <w:rFonts w:eastAsia="Calibri" w:hAnsi="Calibri"/>
                                  <w:color w:val="FFFFFF" w:themeColor="light1"/>
                                  <w:kern w:val="24"/>
                                  <w:sz w:val="24"/>
                                  <w:szCs w:val="24"/>
                                  <w14:ligatures w14:val="none"/>
                                </w:rPr>
                              </w:pPr>
                              <w:r>
                                <w:rPr>
                                  <w:rFonts w:eastAsia="Calibri" w:hAnsi="Calibri"/>
                                  <w:color w:val="FFFFFF" w:themeColor="light1"/>
                                  <w:kern w:val="24"/>
                                </w:rPr>
                                <w:t>CHPIV</w:t>
                              </w:r>
                            </w:p>
                            <w:p w14:paraId="69AD038F" w14:textId="77777777" w:rsidR="00A743EB" w:rsidRDefault="00A743EB" w:rsidP="00A743EB">
                              <w:pPr>
                                <w:spacing w:after="0"/>
                                <w:jc w:val="center"/>
                                <w:rPr>
                                  <w:rFonts w:eastAsia="Calibri" w:hAnsi="Calibri"/>
                                  <w:color w:val="FFFFFF" w:themeColor="light1"/>
                                  <w:kern w:val="24"/>
                                </w:rPr>
                              </w:pPr>
                              <w:r>
                                <w:rPr>
                                  <w:rFonts w:eastAsia="Calibri" w:hAnsi="Calibri"/>
                                  <w:color w:val="FFFFFF" w:themeColor="light1"/>
                                  <w:kern w:val="24"/>
                                </w:rPr>
                                <w:t>Local Health Commission</w:t>
                              </w:r>
                            </w:p>
                            <w:p w14:paraId="2D6E745E" w14:textId="77777777" w:rsidR="00A743EB" w:rsidRDefault="00A743EB" w:rsidP="00A743EB">
                              <w:pPr>
                                <w:spacing w:after="0"/>
                                <w:jc w:val="center"/>
                                <w:rPr>
                                  <w:rFonts w:eastAsia="Calibri" w:hAnsi="Calibri"/>
                                  <w:color w:val="FFFFFF" w:themeColor="light1"/>
                                  <w:kern w:val="24"/>
                                </w:rPr>
                              </w:pPr>
                              <w:r>
                                <w:rPr>
                                  <w:rFonts w:eastAsia="Calibri" w:hAnsi="Calibri"/>
                                  <w:color w:val="FFFFFF" w:themeColor="light1"/>
                                  <w:kern w:val="24"/>
                                </w:rPr>
                                <w:t>Executive Subcommittee</w:t>
                              </w:r>
                            </w:p>
                            <w:p w14:paraId="017317D0" w14:textId="77777777" w:rsidR="00A743EB" w:rsidRDefault="00A743EB" w:rsidP="00A743EB"/>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70746415" name="Straight Arrow Connector 1570746415">
                          <a:extLst>
                            <a:ext uri="{FF2B5EF4-FFF2-40B4-BE49-F238E27FC236}">
                              <a16:creationId xmlns:a16="http://schemas.microsoft.com/office/drawing/2014/main" id="{8585DB10-B0C3-CBF7-3A5E-CDA9872F8FD7}"/>
                            </a:ext>
                          </a:extLst>
                        </wps:cNvPr>
                        <wps:cNvCnPr/>
                        <wps:spPr>
                          <a:xfrm flipV="1">
                            <a:off x="2565400" y="2286000"/>
                            <a:ext cx="0" cy="311150"/>
                          </a:xfrm>
                          <a:prstGeom prst="straightConnector1">
                            <a:avLst/>
                          </a:prstGeom>
                          <a:ln w="508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05031506" name="Rounded Rectangle 505031506">
                          <a:extLst>
                            <a:ext uri="{FF2B5EF4-FFF2-40B4-BE49-F238E27FC236}">
                              <a16:creationId xmlns:a16="http://schemas.microsoft.com/office/drawing/2014/main" id="{B6D0ADAD-A8E9-8DF4-13D9-99C585B24776}"/>
                            </a:ext>
                          </a:extLst>
                        </wps:cNvPr>
                        <wps:cNvSpPr/>
                        <wps:spPr>
                          <a:xfrm>
                            <a:off x="1657350" y="273050"/>
                            <a:ext cx="1803400" cy="4889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7653BFD" w14:textId="77777777" w:rsidR="00A743EB" w:rsidRDefault="00A743EB" w:rsidP="00A743EB">
                              <w:pPr>
                                <w:spacing w:after="0"/>
                                <w:jc w:val="center"/>
                                <w:rPr>
                                  <w:rFonts w:eastAsia="Calibri" w:hAnsi="Calibri"/>
                                  <w:color w:val="FFFFFF" w:themeColor="light1"/>
                                  <w:kern w:val="24"/>
                                  <w:sz w:val="24"/>
                                  <w:szCs w:val="24"/>
                                  <w14:ligatures w14:val="none"/>
                                </w:rPr>
                              </w:pPr>
                              <w:r>
                                <w:rPr>
                                  <w:rFonts w:eastAsia="Calibri" w:hAnsi="Calibri"/>
                                  <w:color w:val="FFFFFF" w:themeColor="light1"/>
                                  <w:kern w:val="24"/>
                                </w:rPr>
                                <w:t>CHPIV</w:t>
                              </w:r>
                            </w:p>
                            <w:p w14:paraId="41BB1FF2" w14:textId="77777777" w:rsidR="00A743EB" w:rsidRDefault="00A743EB" w:rsidP="00A743EB">
                              <w:pPr>
                                <w:spacing w:after="0"/>
                                <w:jc w:val="center"/>
                                <w:rPr>
                                  <w:rFonts w:eastAsia="Calibri" w:hAnsi="Calibri"/>
                                  <w:color w:val="FFFFFF" w:themeColor="light1"/>
                                  <w:kern w:val="24"/>
                                </w:rPr>
                              </w:pPr>
                              <w:r>
                                <w:rPr>
                                  <w:rFonts w:eastAsia="Calibri" w:hAnsi="Calibri"/>
                                  <w:color w:val="FFFFFF" w:themeColor="light1"/>
                                  <w:kern w:val="24"/>
                                </w:rPr>
                                <w:t>Local Health Commission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8252676" name="Straight Arrow Connector 578252676">
                          <a:extLst>
                            <a:ext uri="{FF2B5EF4-FFF2-40B4-BE49-F238E27FC236}">
                              <a16:creationId xmlns:a16="http://schemas.microsoft.com/office/drawing/2014/main" id="{AF46D900-19E4-16BB-BE6C-03EEC7EDB462}"/>
                            </a:ext>
                          </a:extLst>
                        </wps:cNvPr>
                        <wps:cNvCnPr/>
                        <wps:spPr>
                          <a:xfrm flipV="1">
                            <a:off x="2565400" y="946150"/>
                            <a:ext cx="0" cy="311150"/>
                          </a:xfrm>
                          <a:prstGeom prst="straightConnector1">
                            <a:avLst/>
                          </a:prstGeom>
                          <a:ln w="508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52991358" name="Rounded Rectangle 1252991358">
                          <a:extLst>
                            <a:ext uri="{FF2B5EF4-FFF2-40B4-BE49-F238E27FC236}">
                              <a16:creationId xmlns:a16="http://schemas.microsoft.com/office/drawing/2014/main" id="{50E89D75-2EC0-B6A2-DA91-D84B7F74DBAB}"/>
                            </a:ext>
                          </a:extLst>
                        </wps:cNvPr>
                        <wps:cNvSpPr/>
                        <wps:spPr>
                          <a:xfrm>
                            <a:off x="254000" y="2717800"/>
                            <a:ext cx="1143000" cy="5397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2C54D59" w14:textId="77777777" w:rsidR="00A743EB" w:rsidRDefault="00A743EB" w:rsidP="00A743EB">
                              <w:pPr>
                                <w:spacing w:after="0"/>
                                <w:jc w:val="center"/>
                                <w:rPr>
                                  <w:rFonts w:eastAsia="Calibri" w:hAnsi="Calibri"/>
                                  <w:color w:val="FFFFFF" w:themeColor="light1"/>
                                  <w:kern w:val="24"/>
                                  <w:sz w:val="24"/>
                                  <w:szCs w:val="24"/>
                                  <w14:ligatures w14:val="none"/>
                                </w:rPr>
                              </w:pPr>
                              <w:r>
                                <w:rPr>
                                  <w:rFonts w:eastAsia="Calibri" w:hAnsi="Calibri"/>
                                  <w:color w:val="FFFFFF" w:themeColor="light1"/>
                                  <w:kern w:val="24"/>
                                </w:rPr>
                                <w:t>CHPIV</w:t>
                              </w:r>
                            </w:p>
                            <w:p w14:paraId="26351F48" w14:textId="3089E53D" w:rsidR="00A743EB" w:rsidRDefault="00A743EB" w:rsidP="00A743EB">
                              <w:pPr>
                                <w:spacing w:after="0"/>
                                <w:jc w:val="center"/>
                                <w:rPr>
                                  <w:rFonts w:eastAsia="Calibri" w:hAnsi="Calibri"/>
                                  <w:color w:val="FFFFFF" w:themeColor="light1"/>
                                  <w:kern w:val="24"/>
                                </w:rPr>
                              </w:pPr>
                              <w:r>
                                <w:rPr>
                                  <w:rFonts w:eastAsia="Calibri" w:hAnsi="Calibri"/>
                                  <w:color w:val="FFFFFF" w:themeColor="light1"/>
                                  <w:kern w:val="24"/>
                                </w:rPr>
                                <w:t>CAC</w:t>
                              </w:r>
                              <w:r w:rsidR="00AF4C23">
                                <w:rPr>
                                  <w:rFonts w:eastAsia="Calibri" w:hAnsi="Calibri"/>
                                  <w:color w:val="FFFFFF" w:themeColor="light1"/>
                                  <w:kern w:val="24"/>
                                </w:rPr>
                                <w:t xml:space="preserve"> </w:t>
                              </w:r>
                              <w:r w:rsidR="00AF4C23" w:rsidRPr="00AF4C23">
                                <w:rPr>
                                  <w:rFonts w:eastAsia="Calibri" w:hAnsi="Calibri"/>
                                  <w:color w:val="FFFFFF" w:themeColor="light1"/>
                                  <w:kern w:val="24"/>
                                  <w:vertAlign w:val="superscript"/>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9514297" name="Rounded Rectangle 259514297">
                          <a:extLst>
                            <a:ext uri="{FF2B5EF4-FFF2-40B4-BE49-F238E27FC236}">
                              <a16:creationId xmlns:a16="http://schemas.microsoft.com/office/drawing/2014/main" id="{7E5F2921-ACE5-FD7D-AE98-4C517A4C39E2}"/>
                            </a:ext>
                          </a:extLst>
                        </wps:cNvPr>
                        <wps:cNvSpPr/>
                        <wps:spPr>
                          <a:xfrm>
                            <a:off x="3721100" y="2705100"/>
                            <a:ext cx="1143000" cy="5397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EFDDFBA" w14:textId="77777777" w:rsidR="00A743EB" w:rsidRDefault="00A743EB" w:rsidP="00A743EB">
                              <w:pPr>
                                <w:spacing w:after="0"/>
                                <w:jc w:val="center"/>
                                <w:rPr>
                                  <w:rFonts w:eastAsia="Calibri" w:hAnsi="Calibri"/>
                                  <w:color w:val="FFFFFF" w:themeColor="light1"/>
                                  <w:kern w:val="24"/>
                                  <w:sz w:val="24"/>
                                  <w:szCs w:val="24"/>
                                  <w14:ligatures w14:val="none"/>
                                </w:rPr>
                              </w:pPr>
                              <w:r>
                                <w:rPr>
                                  <w:rFonts w:eastAsia="Calibri" w:hAnsi="Calibri"/>
                                  <w:color w:val="FFFFFF" w:themeColor="light1"/>
                                  <w:kern w:val="24"/>
                                </w:rPr>
                                <w:t>CHPIV</w:t>
                              </w:r>
                            </w:p>
                            <w:p w14:paraId="4C7CC2DA" w14:textId="53435EF6" w:rsidR="00A743EB" w:rsidRDefault="00A743EB" w:rsidP="00A743EB">
                              <w:pPr>
                                <w:spacing w:after="0"/>
                                <w:jc w:val="center"/>
                                <w:rPr>
                                  <w:rFonts w:eastAsia="Calibri" w:hAnsi="Calibri"/>
                                  <w:color w:val="FFFFFF" w:themeColor="light1"/>
                                  <w:kern w:val="24"/>
                                </w:rPr>
                              </w:pPr>
                              <w:r>
                                <w:rPr>
                                  <w:rFonts w:eastAsia="Calibri" w:hAnsi="Calibri"/>
                                  <w:color w:val="FFFFFF" w:themeColor="light1"/>
                                  <w:kern w:val="24"/>
                                </w:rPr>
                                <w:t>PAC</w:t>
                              </w:r>
                              <w:r w:rsidR="00AF4C23">
                                <w:rPr>
                                  <w:rFonts w:eastAsia="Calibri" w:hAnsi="Calibri"/>
                                  <w:color w:val="FFFFFF" w:themeColor="light1"/>
                                  <w:kern w:val="24"/>
                                </w:rPr>
                                <w:t xml:space="preserve"> </w:t>
                              </w:r>
                              <w:r w:rsidR="00AF4C23" w:rsidRPr="00AF4C23">
                                <w:rPr>
                                  <w:rFonts w:eastAsia="Calibri" w:hAnsi="Calibri"/>
                                  <w:color w:val="FFFFFF" w:themeColor="light1"/>
                                  <w:kern w:val="24"/>
                                  <w:vertAlign w:val="superscript"/>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359939" name="Rectangle 58359939">
                          <a:extLst>
                            <a:ext uri="{FF2B5EF4-FFF2-40B4-BE49-F238E27FC236}">
                              <a16:creationId xmlns:a16="http://schemas.microsoft.com/office/drawing/2014/main" id="{0B3FAD89-2796-915A-5A21-669C0D1F345C}"/>
                            </a:ext>
                          </a:extLst>
                        </wps:cNvPr>
                        <wps:cNvSpPr/>
                        <wps:spPr>
                          <a:xfrm>
                            <a:off x="5219700" y="50800"/>
                            <a:ext cx="635000" cy="27344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4C0EB1" w14:textId="77777777" w:rsidR="00A743EB" w:rsidRDefault="00A743EB" w:rsidP="00A743EB">
                              <w:pPr>
                                <w:jc w:val="center"/>
                                <w:rPr>
                                  <w:rFonts w:eastAsia="Calibri" w:hAnsi="Calibri"/>
                                  <w:color w:val="FFFFFF" w:themeColor="light1"/>
                                  <w:kern w:val="24"/>
                                  <w:sz w:val="24"/>
                                  <w:szCs w:val="24"/>
                                  <w14:ligatures w14:val="none"/>
                                </w:rPr>
                              </w:pPr>
                              <w:r>
                                <w:rPr>
                                  <w:rFonts w:eastAsia="Calibri" w:hAnsi="Calibri"/>
                                  <w:color w:val="FFFFFF" w:themeColor="light1"/>
                                  <w:kern w:val="24"/>
                                </w:rPr>
                                <w:t>CHPIV</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4700571" name="Straight Arrow Connector 324700571">
                          <a:extLst>
                            <a:ext uri="{FF2B5EF4-FFF2-40B4-BE49-F238E27FC236}">
                              <a16:creationId xmlns:a16="http://schemas.microsoft.com/office/drawing/2014/main" id="{94F50AFF-22B0-2AF6-FEF3-AEDB09187333}"/>
                            </a:ext>
                          </a:extLst>
                        </wps:cNvPr>
                        <wps:cNvCnPr/>
                        <wps:spPr>
                          <a:xfrm rot="5400000" flipV="1">
                            <a:off x="1631950" y="2930525"/>
                            <a:ext cx="0" cy="311150"/>
                          </a:xfrm>
                          <a:prstGeom prst="straightConnector1">
                            <a:avLst/>
                          </a:prstGeom>
                          <a:ln w="508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80591806" name="Straight Arrow Connector 1380591806">
                          <a:extLst>
                            <a:ext uri="{FF2B5EF4-FFF2-40B4-BE49-F238E27FC236}">
                              <a16:creationId xmlns:a16="http://schemas.microsoft.com/office/drawing/2014/main" id="{9D81EBE5-428A-737B-FD8E-84E5D13476C0}"/>
                            </a:ext>
                          </a:extLst>
                        </wps:cNvPr>
                        <wps:cNvCnPr/>
                        <wps:spPr>
                          <a:xfrm rot="16200000" flipV="1">
                            <a:off x="3442970" y="2926715"/>
                            <a:ext cx="0" cy="311150"/>
                          </a:xfrm>
                          <a:prstGeom prst="straightConnector1">
                            <a:avLst/>
                          </a:prstGeom>
                          <a:ln w="508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FCE317" id="Group 1" o:spid="_x0000_s1026" style="position:absolute;margin-left:-11.65pt;margin-top:28.35pt;width:481.8pt;height:310.9pt;z-index:251659264;mso-width-relative:margin;mso-height-relative:margin" coordsize="59118,403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">
                <v:rect id="Rectangle 1977367347" o:spid="_x0000_s1027" style="position:absolute;width:59118;height:40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" filled="f" strokecolor="#0070c0" strokeweight="2pt"/>
                <v:roundrect id="Rounded Rectangle 1492403804" o:spid="_x0000_s1028" style="position:absolute;left:19875;top:27051;width:11430;height:539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" fillcolor="#4472c4 [3204]" strokecolor="#09101d [484]" strokeweight="1pt">
                  <v:stroke joinstyle="miter"/>
                  <v:textbox>
                    <w:txbxContent>
                      <w:p w14:paraId="6A64D827" w14:textId="77777777" w:rsidR="00A743EB" w:rsidRDefault="00A743EB" w:rsidP="00A743EB">
                        <w:pPr>
                          <w:spacing w:after="0"/>
                          <w:jc w:val="center"/>
                          <w:rPr>
                            <w:rFonts w:eastAsia="Calibri" w:hAnsi="Calibri"/>
                            <w:color w:val="FFFFFF" w:themeColor="light1"/>
                            <w:kern w:val="24"/>
                            <w:sz w:val="24"/>
                            <w:szCs w:val="24"/>
                            <w14:ligatures w14:val="none"/>
                          </w:rPr>
                        </w:pPr>
                        <w:r>
                          <w:rPr>
                            <w:rFonts w:eastAsia="Calibri" w:hAnsi="Calibri"/>
                            <w:color w:val="FFFFFF" w:themeColor="light1"/>
                            <w:kern w:val="24"/>
                          </w:rPr>
                          <w:t>CHPIV</w:t>
                        </w:r>
                      </w:p>
                      <w:p w14:paraId="39C53852" w14:textId="77777777" w:rsidR="00A743EB" w:rsidRDefault="00A743EB" w:rsidP="00A743EB">
                        <w:pPr>
                          <w:spacing w:after="0"/>
                          <w:jc w:val="center"/>
                          <w:rPr>
                            <w:rFonts w:eastAsia="Calibri" w:hAnsi="Calibri"/>
                            <w:color w:val="FFFFFF" w:themeColor="light1"/>
                            <w:kern w:val="24"/>
                          </w:rPr>
                        </w:pPr>
                        <w:r>
                          <w:rPr>
                            <w:rFonts w:eastAsia="Calibri" w:hAnsi="Calibri"/>
                            <w:color w:val="FFFFFF" w:themeColor="light1"/>
                            <w:kern w:val="24"/>
                          </w:rPr>
                          <w:t>QIHEC</w:t>
                        </w:r>
                      </w:p>
                    </w:txbxContent>
                  </v:textbox>
                </v:roundrect>
                <v:shapetype id="_x0000_t32" coordsize="21600,21600" o:spt="32" o:oned="t" path="m,l21600,21600e" filled="f">
                  <v:path arrowok="t" fillok="f" o:connecttype="none"/>
                  <o:lock v:ext="edit" shapetype="t"/>
                </v:shapetype>
                <v:shape id="Straight Arrow Connector 595576346" o:spid="_x0000_s1029" type="#_x0000_t32" style="position:absolute;left:25654;top:34105;width:0;height:4826;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" strokecolor="#0070c0" strokeweight="4pt">
                  <v:stroke endarrow="block" joinstyle="miter"/>
                </v:shape>
                <v:roundrect id="Rounded Rectangle 1511636416" o:spid="_x0000_s1030" style="position:absolute;left:16637;top:13843;width:18034;height:730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" fillcolor="#4472c4 [3204]" strokecolor="#09101d [484]" strokeweight="1pt">
                  <v:stroke joinstyle="miter"/>
                  <v:textbox>
                    <w:txbxContent>
                      <w:p w14:paraId="5E0E67B2" w14:textId="77777777" w:rsidR="00A743EB" w:rsidRDefault="00A743EB" w:rsidP="00A743EB">
                        <w:pPr>
                          <w:spacing w:after="0"/>
                          <w:jc w:val="center"/>
                          <w:rPr>
                            <w:rFonts w:eastAsia="Calibri" w:hAnsi="Calibri"/>
                            <w:color w:val="FFFFFF" w:themeColor="light1"/>
                            <w:kern w:val="24"/>
                            <w:sz w:val="24"/>
                            <w:szCs w:val="24"/>
                            <w14:ligatures w14:val="none"/>
                          </w:rPr>
                        </w:pPr>
                        <w:r>
                          <w:rPr>
                            <w:rFonts w:eastAsia="Calibri" w:hAnsi="Calibri"/>
                            <w:color w:val="FFFFFF" w:themeColor="light1"/>
                            <w:kern w:val="24"/>
                          </w:rPr>
                          <w:t>CHPIV</w:t>
                        </w:r>
                      </w:p>
                      <w:p w14:paraId="69AD038F" w14:textId="77777777" w:rsidR="00A743EB" w:rsidRDefault="00A743EB" w:rsidP="00A743EB">
                        <w:pPr>
                          <w:spacing w:after="0"/>
                          <w:jc w:val="center"/>
                          <w:rPr>
                            <w:rFonts w:eastAsia="Calibri" w:hAnsi="Calibri"/>
                            <w:color w:val="FFFFFF" w:themeColor="light1"/>
                            <w:kern w:val="24"/>
                          </w:rPr>
                        </w:pPr>
                        <w:r>
                          <w:rPr>
                            <w:rFonts w:eastAsia="Calibri" w:hAnsi="Calibri"/>
                            <w:color w:val="FFFFFF" w:themeColor="light1"/>
                            <w:kern w:val="24"/>
                          </w:rPr>
                          <w:t>Local Health Commission</w:t>
                        </w:r>
                      </w:p>
                      <w:p w14:paraId="2D6E745E" w14:textId="77777777" w:rsidR="00A743EB" w:rsidRDefault="00A743EB" w:rsidP="00A743EB">
                        <w:pPr>
                          <w:spacing w:after="0"/>
                          <w:jc w:val="center"/>
                          <w:rPr>
                            <w:rFonts w:eastAsia="Calibri" w:hAnsi="Calibri"/>
                            <w:color w:val="FFFFFF" w:themeColor="light1"/>
                            <w:kern w:val="24"/>
                          </w:rPr>
                        </w:pPr>
                        <w:r>
                          <w:rPr>
                            <w:rFonts w:eastAsia="Calibri" w:hAnsi="Calibri"/>
                            <w:color w:val="FFFFFF" w:themeColor="light1"/>
                            <w:kern w:val="24"/>
                          </w:rPr>
                          <w:t>Executive Subcommittee</w:t>
                        </w:r>
                      </w:p>
                      <w:p w14:paraId="017317D0" w14:textId="77777777" w:rsidR="00A743EB" w:rsidRDefault="00A743EB" w:rsidP="00A743EB"/>
                    </w:txbxContent>
                  </v:textbox>
                </v:roundrect>
                <v:shape id="Straight Arrow Connector 1570746415" o:spid="_x0000_s1031" type="#_x0000_t32" style="position:absolute;left:25654;top:22860;width:0;height:311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" strokecolor="#0070c0" strokeweight="4pt">
                  <v:stroke endarrow="block" joinstyle="miter"/>
                </v:shape>
                <v:roundrect id="Rounded Rectangle 505031506" o:spid="_x0000_s1032" style="position:absolute;left:16573;top:2730;width:18034;height:489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" fillcolor="#4472c4 [3204]" strokecolor="#09101d [484]" strokeweight="1pt">
                  <v:stroke joinstyle="miter"/>
                  <v:textbox>
                    <w:txbxContent>
                      <w:p w14:paraId="37653BFD" w14:textId="77777777" w:rsidR="00A743EB" w:rsidRDefault="00A743EB" w:rsidP="00A743EB">
                        <w:pPr>
                          <w:spacing w:after="0"/>
                          <w:jc w:val="center"/>
                          <w:rPr>
                            <w:rFonts w:eastAsia="Calibri" w:hAnsi="Calibri"/>
                            <w:color w:val="FFFFFF" w:themeColor="light1"/>
                            <w:kern w:val="24"/>
                            <w:sz w:val="24"/>
                            <w:szCs w:val="24"/>
                            <w14:ligatures w14:val="none"/>
                          </w:rPr>
                        </w:pPr>
                        <w:r>
                          <w:rPr>
                            <w:rFonts w:eastAsia="Calibri" w:hAnsi="Calibri"/>
                            <w:color w:val="FFFFFF" w:themeColor="light1"/>
                            <w:kern w:val="24"/>
                          </w:rPr>
                          <w:t>CHPIV</w:t>
                        </w:r>
                      </w:p>
                      <w:p w14:paraId="41BB1FF2" w14:textId="77777777" w:rsidR="00A743EB" w:rsidRDefault="00A743EB" w:rsidP="00A743EB">
                        <w:pPr>
                          <w:spacing w:after="0"/>
                          <w:jc w:val="center"/>
                          <w:rPr>
                            <w:rFonts w:eastAsia="Calibri" w:hAnsi="Calibri"/>
                            <w:color w:val="FFFFFF" w:themeColor="light1"/>
                            <w:kern w:val="24"/>
                          </w:rPr>
                        </w:pPr>
                        <w:r>
                          <w:rPr>
                            <w:rFonts w:eastAsia="Calibri" w:hAnsi="Calibri"/>
                            <w:color w:val="FFFFFF" w:themeColor="light1"/>
                            <w:kern w:val="24"/>
                          </w:rPr>
                          <w:t>Local Health Commission</w:t>
                        </w:r>
                      </w:p>
                    </w:txbxContent>
                  </v:textbox>
                </v:roundrect>
                <v:shape id="Straight Arrow Connector 578252676" o:spid="_x0000_s1033" type="#_x0000_t32" style="position:absolute;left:25654;top:9461;width:0;height:3112;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" strokecolor="#0070c0" strokeweight="4pt">
                  <v:stroke endarrow="block" joinstyle="miter"/>
                </v:shape>
                <v:roundrect id="Rounded Rectangle 1252991358" o:spid="_x0000_s1034" style="position:absolute;left:2540;top:27178;width:11430;height:539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" fillcolor="#4472c4 [3204]" strokecolor="#09101d [484]" strokeweight="1pt">
                  <v:stroke joinstyle="miter"/>
                  <v:textbox>
                    <w:txbxContent>
                      <w:p w14:paraId="42C54D59" w14:textId="77777777" w:rsidR="00A743EB" w:rsidRDefault="00A743EB" w:rsidP="00A743EB">
                        <w:pPr>
                          <w:spacing w:after="0"/>
                          <w:jc w:val="center"/>
                          <w:rPr>
                            <w:rFonts w:eastAsia="Calibri" w:hAnsi="Calibri"/>
                            <w:color w:val="FFFFFF" w:themeColor="light1"/>
                            <w:kern w:val="24"/>
                            <w:sz w:val="24"/>
                            <w:szCs w:val="24"/>
                            <w14:ligatures w14:val="none"/>
                          </w:rPr>
                        </w:pPr>
                        <w:r>
                          <w:rPr>
                            <w:rFonts w:eastAsia="Calibri" w:hAnsi="Calibri"/>
                            <w:color w:val="FFFFFF" w:themeColor="light1"/>
                            <w:kern w:val="24"/>
                          </w:rPr>
                          <w:t>CHPIV</w:t>
                        </w:r>
                      </w:p>
                      <w:p w14:paraId="26351F48" w14:textId="3089E53D" w:rsidR="00A743EB" w:rsidRDefault="00A743EB" w:rsidP="00A743EB">
                        <w:pPr>
                          <w:spacing w:after="0"/>
                          <w:jc w:val="center"/>
                          <w:rPr>
                            <w:rFonts w:eastAsia="Calibri" w:hAnsi="Calibri"/>
                            <w:color w:val="FFFFFF" w:themeColor="light1"/>
                            <w:kern w:val="24"/>
                          </w:rPr>
                        </w:pPr>
                        <w:r>
                          <w:rPr>
                            <w:rFonts w:eastAsia="Calibri" w:hAnsi="Calibri"/>
                            <w:color w:val="FFFFFF" w:themeColor="light1"/>
                            <w:kern w:val="24"/>
                          </w:rPr>
                          <w:t>CAC</w:t>
                        </w:r>
                        <w:r w:rsidR="00AF4C23">
                          <w:rPr>
                            <w:rFonts w:eastAsia="Calibri" w:hAnsi="Calibri"/>
                            <w:color w:val="FFFFFF" w:themeColor="light1"/>
                            <w:kern w:val="24"/>
                          </w:rPr>
                          <w:t xml:space="preserve"> </w:t>
                        </w:r>
                        <w:r w:rsidR="00AF4C23" w:rsidRPr="00AF4C23">
                          <w:rPr>
                            <w:rFonts w:eastAsia="Calibri" w:hAnsi="Calibri"/>
                            <w:color w:val="FFFFFF" w:themeColor="light1"/>
                            <w:kern w:val="24"/>
                            <w:vertAlign w:val="superscript"/>
                          </w:rPr>
                          <w:t>1</w:t>
                        </w:r>
                      </w:p>
                    </w:txbxContent>
                  </v:textbox>
                </v:roundrect>
                <v:roundrect id="Rounded Rectangle 259514297" o:spid="_x0000_s1035" style="position:absolute;left:37211;top:27051;width:11430;height:539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" fillcolor="#4472c4 [3204]" strokecolor="#09101d [484]" strokeweight="1pt">
                  <v:stroke joinstyle="miter"/>
                  <v:textbox>
                    <w:txbxContent>
                      <w:p w14:paraId="5EFDDFBA" w14:textId="77777777" w:rsidR="00A743EB" w:rsidRDefault="00A743EB" w:rsidP="00A743EB">
                        <w:pPr>
                          <w:spacing w:after="0"/>
                          <w:jc w:val="center"/>
                          <w:rPr>
                            <w:rFonts w:eastAsia="Calibri" w:hAnsi="Calibri"/>
                            <w:color w:val="FFFFFF" w:themeColor="light1"/>
                            <w:kern w:val="24"/>
                            <w:sz w:val="24"/>
                            <w:szCs w:val="24"/>
                            <w14:ligatures w14:val="none"/>
                          </w:rPr>
                        </w:pPr>
                        <w:r>
                          <w:rPr>
                            <w:rFonts w:eastAsia="Calibri" w:hAnsi="Calibri"/>
                            <w:color w:val="FFFFFF" w:themeColor="light1"/>
                            <w:kern w:val="24"/>
                          </w:rPr>
                          <w:t>CHPIV</w:t>
                        </w:r>
                      </w:p>
                      <w:p w14:paraId="4C7CC2DA" w14:textId="53435EF6" w:rsidR="00A743EB" w:rsidRDefault="00A743EB" w:rsidP="00A743EB">
                        <w:pPr>
                          <w:spacing w:after="0"/>
                          <w:jc w:val="center"/>
                          <w:rPr>
                            <w:rFonts w:eastAsia="Calibri" w:hAnsi="Calibri"/>
                            <w:color w:val="FFFFFF" w:themeColor="light1"/>
                            <w:kern w:val="24"/>
                          </w:rPr>
                        </w:pPr>
                        <w:r>
                          <w:rPr>
                            <w:rFonts w:eastAsia="Calibri" w:hAnsi="Calibri"/>
                            <w:color w:val="FFFFFF" w:themeColor="light1"/>
                            <w:kern w:val="24"/>
                          </w:rPr>
                          <w:t>PAC</w:t>
                        </w:r>
                        <w:r w:rsidR="00AF4C23">
                          <w:rPr>
                            <w:rFonts w:eastAsia="Calibri" w:hAnsi="Calibri"/>
                            <w:color w:val="FFFFFF" w:themeColor="light1"/>
                            <w:kern w:val="24"/>
                          </w:rPr>
                          <w:t xml:space="preserve"> </w:t>
                        </w:r>
                        <w:r w:rsidR="00AF4C23" w:rsidRPr="00AF4C23">
                          <w:rPr>
                            <w:rFonts w:eastAsia="Calibri" w:hAnsi="Calibri"/>
                            <w:color w:val="FFFFFF" w:themeColor="light1"/>
                            <w:kern w:val="24"/>
                            <w:vertAlign w:val="superscript"/>
                          </w:rPr>
                          <w:t>2</w:t>
                        </w:r>
                      </w:p>
                    </w:txbxContent>
                  </v:textbox>
                </v:roundrect>
                <v:rect id="Rectangle 58359939" o:spid="_x0000_s1036" style="position:absolute;left:52197;top:508;width:6350;height:273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" fillcolor="#4472c4 [3204]" stroked="f" strokeweight="1pt">
                  <v:textbox>
                    <w:txbxContent>
                      <w:p w14:paraId="694C0EB1" w14:textId="77777777" w:rsidR="00A743EB" w:rsidRDefault="00A743EB" w:rsidP="00A743EB">
                        <w:pPr>
                          <w:jc w:val="center"/>
                          <w:rPr>
                            <w:rFonts w:eastAsia="Calibri" w:hAnsi="Calibri"/>
                            <w:color w:val="FFFFFF" w:themeColor="light1"/>
                            <w:kern w:val="24"/>
                            <w:sz w:val="24"/>
                            <w:szCs w:val="24"/>
                            <w14:ligatures w14:val="none"/>
                          </w:rPr>
                        </w:pPr>
                        <w:r>
                          <w:rPr>
                            <w:rFonts w:eastAsia="Calibri" w:hAnsi="Calibri"/>
                            <w:color w:val="FFFFFF" w:themeColor="light1"/>
                            <w:kern w:val="24"/>
                          </w:rPr>
                          <w:t>CHPIV</w:t>
                        </w:r>
                      </w:p>
                    </w:txbxContent>
                  </v:textbox>
                </v:rect>
                <v:shape id="Straight Arrow Connector 324700571" o:spid="_x0000_s1037" type="#_x0000_t32" style="position:absolute;left:16319;top:29305;width:0;height:3112;rotation:-9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" strokecolor="#0070c0" strokeweight="4pt">
                  <v:stroke endarrow="block" joinstyle="miter"/>
                </v:shape>
                <v:shape id="Straight Arrow Connector 1380591806" o:spid="_x0000_s1038" type="#_x0000_t32" style="position:absolute;left:34429;top:29266;width:0;height:3112;rotation:9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" strokecolor="#0070c0" strokeweight="4pt">
                  <v:stroke endarrow="block" joinstyle="miter"/>
                </v:shape>
              </v:group>
            </w:pict>
          </mc:Fallback>
        </mc:AlternateContent>
      </w:r>
      <w:r w:rsidRPr="00A743EB">
        <w:rPr>
          <w:b/>
          <w:bCs/>
          <w:sz w:val="24"/>
          <w:szCs w:val="24"/>
        </w:rPr>
        <w:t>Committee Structure</w:t>
      </w:r>
    </w:p>
    <w:p w14:paraId="60676472" w14:textId="12B96EB9" w:rsidR="00A743EB" w:rsidRDefault="00A743EB">
      <w:pPr>
        <w:rPr>
          <w:b/>
          <w:bCs/>
          <w:sz w:val="24"/>
          <w:szCs w:val="24"/>
        </w:rPr>
      </w:pPr>
    </w:p>
    <w:p w14:paraId="0CC7745E" w14:textId="0EA3EB71" w:rsidR="00A743EB" w:rsidRDefault="00A743EB">
      <w:pPr>
        <w:rPr>
          <w:b/>
          <w:bCs/>
          <w:sz w:val="24"/>
          <w:szCs w:val="24"/>
        </w:rPr>
      </w:pPr>
    </w:p>
    <w:p w14:paraId="45F64223" w14:textId="5FE0E1A4" w:rsidR="00A743EB" w:rsidRDefault="00A743EB">
      <w:pPr>
        <w:rPr>
          <w:b/>
          <w:bCs/>
          <w:sz w:val="24"/>
          <w:szCs w:val="24"/>
        </w:rPr>
      </w:pPr>
    </w:p>
    <w:p w14:paraId="1C7DD612" w14:textId="1F412D24" w:rsidR="00A743EB" w:rsidRDefault="00A743EB">
      <w:pPr>
        <w:rPr>
          <w:b/>
          <w:bCs/>
          <w:sz w:val="24"/>
          <w:szCs w:val="24"/>
        </w:rPr>
      </w:pPr>
    </w:p>
    <w:p w14:paraId="28C27D0F" w14:textId="18E9BBDB" w:rsidR="00A743EB" w:rsidRDefault="00A743EB">
      <w:pPr>
        <w:rPr>
          <w:b/>
          <w:bCs/>
          <w:sz w:val="24"/>
          <w:szCs w:val="24"/>
        </w:rPr>
      </w:pPr>
    </w:p>
    <w:p w14:paraId="031412ED" w14:textId="0EFCB011" w:rsidR="00A743EB" w:rsidRDefault="00A743EB">
      <w:pPr>
        <w:rPr>
          <w:b/>
          <w:bCs/>
          <w:sz w:val="24"/>
          <w:szCs w:val="24"/>
        </w:rPr>
      </w:pPr>
    </w:p>
    <w:p w14:paraId="4ECE6B36" w14:textId="2453C2D9" w:rsidR="00A743EB" w:rsidRDefault="00A743EB">
      <w:pPr>
        <w:rPr>
          <w:b/>
          <w:bCs/>
          <w:sz w:val="24"/>
          <w:szCs w:val="24"/>
        </w:rPr>
      </w:pPr>
    </w:p>
    <w:p w14:paraId="2ACFA4CD" w14:textId="7B01A5C5" w:rsidR="00A743EB" w:rsidRDefault="00A743EB">
      <w:pPr>
        <w:rPr>
          <w:b/>
          <w:bCs/>
          <w:sz w:val="24"/>
          <w:szCs w:val="24"/>
        </w:rPr>
      </w:pPr>
    </w:p>
    <w:p w14:paraId="3661407C" w14:textId="116144ED" w:rsidR="00A743EB" w:rsidRDefault="00A743EB">
      <w:pPr>
        <w:rPr>
          <w:b/>
          <w:bCs/>
          <w:sz w:val="24"/>
          <w:szCs w:val="24"/>
        </w:rPr>
      </w:pPr>
    </w:p>
    <w:p w14:paraId="5F244527" w14:textId="114010B5" w:rsidR="00A743EB" w:rsidRDefault="00A743EB">
      <w:pPr>
        <w:rPr>
          <w:b/>
          <w:bCs/>
          <w:sz w:val="24"/>
          <w:szCs w:val="24"/>
        </w:rPr>
      </w:pPr>
    </w:p>
    <w:p w14:paraId="2DC2E8FC" w14:textId="209734EC" w:rsidR="00A743EB" w:rsidRDefault="00A743EB">
      <w:pPr>
        <w:rPr>
          <w:b/>
          <w:bCs/>
          <w:sz w:val="24"/>
          <w:szCs w:val="24"/>
        </w:rPr>
      </w:pPr>
    </w:p>
    <w:p w14:paraId="1D51ED10" w14:textId="492982E3" w:rsidR="00A743EB" w:rsidRDefault="00AF4C23">
      <w:pPr>
        <w:rPr>
          <w:b/>
          <w:bCs/>
          <w:sz w:val="24"/>
          <w:szCs w:val="24"/>
        </w:rPr>
      </w:pPr>
      <w:r>
        <w:rPr>
          <w:noProof/>
        </w:rPr>
        <mc:AlternateContent>
          <mc:Choice Requires="wps">
            <w:drawing>
              <wp:anchor distT="0" distB="0" distL="114300" distR="114300" simplePos="0" relativeHeight="251663360" behindDoc="0" locked="0" layoutInCell="1" allowOverlap="1" wp14:anchorId="28AD35B1" wp14:editId="051CF494">
                <wp:simplePos x="0" y="0"/>
                <wp:positionH relativeFrom="column">
                  <wp:posOffset>-152400</wp:posOffset>
                </wp:positionH>
                <wp:positionV relativeFrom="paragraph">
                  <wp:posOffset>296122</wp:posOffset>
                </wp:positionV>
                <wp:extent cx="1151467" cy="392006"/>
                <wp:effectExtent l="0" t="0" r="0" b="0"/>
                <wp:wrapNone/>
                <wp:docPr id="1557689875" name="TextBox 19"/>
                <wp:cNvGraphicFramePr/>
                <a:graphic xmlns:a="http://schemas.openxmlformats.org/drawingml/2006/main">
                  <a:graphicData uri="http://schemas.microsoft.com/office/word/2010/wordprocessingShape">
                    <wps:wsp>
                      <wps:cNvSpPr txBox="1"/>
                      <wps:spPr>
                        <a:xfrm>
                          <a:off x="0" y="0"/>
                          <a:ext cx="1151467" cy="392006"/>
                        </a:xfrm>
                        <a:prstGeom prst="rect">
                          <a:avLst/>
                        </a:prstGeom>
                        <a:noFill/>
                      </wps:spPr>
                      <wps:txbx>
                        <w:txbxContent>
                          <w:p w14:paraId="4E6213A3" w14:textId="366A39E7" w:rsidR="00AF4C23" w:rsidRPr="00A743EB" w:rsidRDefault="00AF4C23" w:rsidP="00AF4C23">
                            <w:pPr>
                              <w:jc w:val="center"/>
                              <w:rPr>
                                <w:rFonts w:hAnsi="Calibri"/>
                                <w:color w:val="000000" w:themeColor="text1"/>
                                <w:kern w:val="24"/>
                                <w:sz w:val="18"/>
                                <w:szCs w:val="18"/>
                                <w14:ligatures w14:val="none"/>
                              </w:rPr>
                            </w:pPr>
                            <w:r w:rsidRPr="00AF4C23">
                              <w:rPr>
                                <w:rFonts w:hAnsi="Calibri"/>
                                <w:color w:val="000000" w:themeColor="text1"/>
                                <w:kern w:val="24"/>
                                <w:sz w:val="18"/>
                                <w:szCs w:val="18"/>
                                <w:vertAlign w:val="superscript"/>
                              </w:rPr>
                              <w:t>1</w:t>
                            </w:r>
                            <w:r>
                              <w:rPr>
                                <w:rFonts w:hAnsi="Calibri"/>
                                <w:color w:val="000000" w:themeColor="text1"/>
                                <w:kern w:val="24"/>
                              </w:rPr>
                              <w:t xml:space="preserve"> </w:t>
                            </w:r>
                            <w:r>
                              <w:rPr>
                                <w:rFonts w:hAnsi="Calibri"/>
                                <w:color w:val="000000" w:themeColor="text1"/>
                                <w:kern w:val="24"/>
                                <w:sz w:val="18"/>
                                <w:szCs w:val="18"/>
                              </w:rPr>
                              <w:t>Community Advisory Committee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8AD35B1" id="_x0000_t202" coordsize="21600,21600" o:spt="202" path="m,l,21600r21600,l21600,xe">
                <v:stroke joinstyle="miter"/>
                <v:path gradientshapeok="t" o:connecttype="rect"/>
              </v:shapetype>
              <v:shape id="TextBox 19" o:spid="_x0000_s1039" type="#_x0000_t202" style="position:absolute;margin-left:-12pt;margin-top:23.3pt;width:90.65pt;height:3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" filled="f" stroked="f">
                <v:textbox>
                  <w:txbxContent>
                    <w:p w14:paraId="4E6213A3" w14:textId="366A39E7" w:rsidR="00AF4C23" w:rsidRPr="00A743EB" w:rsidRDefault="00AF4C23" w:rsidP="00AF4C23">
                      <w:pPr>
                        <w:jc w:val="center"/>
                        <w:rPr>
                          <w:rFonts w:hAnsi="Calibri"/>
                          <w:color w:val="000000" w:themeColor="text1"/>
                          <w:kern w:val="24"/>
                          <w:sz w:val="18"/>
                          <w:szCs w:val="18"/>
                          <w14:ligatures w14:val="none"/>
                        </w:rPr>
                      </w:pPr>
                      <w:r w:rsidRPr="00AF4C23">
                        <w:rPr>
                          <w:rFonts w:hAnsi="Calibri"/>
                          <w:color w:val="000000" w:themeColor="text1"/>
                          <w:kern w:val="24"/>
                          <w:sz w:val="18"/>
                          <w:szCs w:val="18"/>
                          <w:vertAlign w:val="superscript"/>
                        </w:rPr>
                        <w:t>1</w:t>
                      </w:r>
                      <w:r>
                        <w:rPr>
                          <w:rFonts w:hAnsi="Calibri"/>
                          <w:color w:val="000000" w:themeColor="text1"/>
                          <w:kern w:val="24"/>
                        </w:rPr>
                        <w:t xml:space="preserve"> </w:t>
                      </w:r>
                      <w:r>
                        <w:rPr>
                          <w:rFonts w:hAnsi="Calibri"/>
                          <w:color w:val="000000" w:themeColor="text1"/>
                          <w:kern w:val="24"/>
                          <w:sz w:val="18"/>
                          <w:szCs w:val="18"/>
                        </w:rPr>
                        <w:t>Community Advisory Committee</w:t>
                      </w:r>
                    </w:p>
                  </w:txbxContent>
                </v:textbox>
              </v:shape>
            </w:pict>
          </mc:Fallback>
        </mc:AlternateContent>
      </w:r>
    </w:p>
    <w:p w14:paraId="6007A69C" w14:textId="588F1B73" w:rsidR="00A743EB" w:rsidRDefault="00AF4C23">
      <w:pPr>
        <w:rPr>
          <w:b/>
          <w:bCs/>
          <w:sz w:val="24"/>
          <w:szCs w:val="24"/>
        </w:rPr>
      </w:pPr>
      <w:r>
        <w:rPr>
          <w:noProof/>
        </w:rPr>
        <mc:AlternateContent>
          <mc:Choice Requires="wps">
            <w:drawing>
              <wp:anchor distT="0" distB="0" distL="114300" distR="114300" simplePos="0" relativeHeight="251665408" behindDoc="0" locked="0" layoutInCell="1" allowOverlap="1" wp14:anchorId="75607C91" wp14:editId="0F794E5A">
                <wp:simplePos x="0" y="0"/>
                <wp:positionH relativeFrom="column">
                  <wp:posOffset>4715298</wp:posOffset>
                </wp:positionH>
                <wp:positionV relativeFrom="paragraph">
                  <wp:posOffset>5715</wp:posOffset>
                </wp:positionV>
                <wp:extent cx="1202055" cy="383540"/>
                <wp:effectExtent l="0" t="0" r="0" b="0"/>
                <wp:wrapNone/>
                <wp:docPr id="1870789541" name="TextBox 19"/>
                <wp:cNvGraphicFramePr/>
                <a:graphic xmlns:a="http://schemas.openxmlformats.org/drawingml/2006/main">
                  <a:graphicData uri="http://schemas.microsoft.com/office/word/2010/wordprocessingShape">
                    <wps:wsp>
                      <wps:cNvSpPr txBox="1"/>
                      <wps:spPr>
                        <a:xfrm>
                          <a:off x="0" y="0"/>
                          <a:ext cx="1202055" cy="383540"/>
                        </a:xfrm>
                        <a:prstGeom prst="rect">
                          <a:avLst/>
                        </a:prstGeom>
                        <a:noFill/>
                      </wps:spPr>
                      <wps:txbx>
                        <w:txbxContent>
                          <w:p w14:paraId="0E918F9A" w14:textId="51580967" w:rsidR="00AF4C23" w:rsidRPr="00A743EB" w:rsidRDefault="00AF4C23" w:rsidP="00AF4C23">
                            <w:pPr>
                              <w:jc w:val="center"/>
                              <w:rPr>
                                <w:rFonts w:hAnsi="Calibri"/>
                                <w:color w:val="000000" w:themeColor="text1"/>
                                <w:kern w:val="24"/>
                                <w:sz w:val="18"/>
                                <w:szCs w:val="18"/>
                                <w14:ligatures w14:val="none"/>
                              </w:rPr>
                            </w:pPr>
                            <w:r w:rsidRPr="00AF4C23">
                              <w:rPr>
                                <w:rFonts w:hAnsi="Calibri"/>
                                <w:color w:val="000000" w:themeColor="text1"/>
                                <w:kern w:val="24"/>
                                <w:sz w:val="18"/>
                                <w:szCs w:val="18"/>
                                <w:vertAlign w:val="superscript"/>
                              </w:rPr>
                              <w:t>2</w:t>
                            </w:r>
                            <w:r>
                              <w:rPr>
                                <w:rFonts w:hAnsi="Calibri"/>
                                <w:color w:val="000000" w:themeColor="text1"/>
                                <w:kern w:val="24"/>
                              </w:rPr>
                              <w:t xml:space="preserve"> </w:t>
                            </w:r>
                            <w:r>
                              <w:rPr>
                                <w:rFonts w:hAnsi="Calibri"/>
                                <w:color w:val="000000" w:themeColor="text1"/>
                                <w:kern w:val="24"/>
                                <w:sz w:val="18"/>
                                <w:szCs w:val="18"/>
                              </w:rPr>
                              <w:t>Physician’s Advisory Committee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5607C91" id="_x0000_s1040" type="#_x0000_t202" style="position:absolute;margin-left:371.3pt;margin-top:.45pt;width:94.65pt;height:3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" filled="f" stroked="f">
                <v:textbox>
                  <w:txbxContent>
                    <w:p w14:paraId="0E918F9A" w14:textId="51580967" w:rsidR="00AF4C23" w:rsidRPr="00A743EB" w:rsidRDefault="00AF4C23" w:rsidP="00AF4C23">
                      <w:pPr>
                        <w:jc w:val="center"/>
                        <w:rPr>
                          <w:rFonts w:hAnsi="Calibri"/>
                          <w:color w:val="000000" w:themeColor="text1"/>
                          <w:kern w:val="24"/>
                          <w:sz w:val="18"/>
                          <w:szCs w:val="18"/>
                          <w14:ligatures w14:val="none"/>
                        </w:rPr>
                      </w:pPr>
                      <w:r w:rsidRPr="00AF4C23">
                        <w:rPr>
                          <w:rFonts w:hAnsi="Calibri"/>
                          <w:color w:val="000000" w:themeColor="text1"/>
                          <w:kern w:val="24"/>
                          <w:sz w:val="18"/>
                          <w:szCs w:val="18"/>
                          <w:vertAlign w:val="superscript"/>
                        </w:rPr>
                        <w:t>2</w:t>
                      </w:r>
                      <w:r>
                        <w:rPr>
                          <w:rFonts w:hAnsi="Calibri"/>
                          <w:color w:val="000000" w:themeColor="text1"/>
                          <w:kern w:val="24"/>
                        </w:rPr>
                        <w:t xml:space="preserve"> </w:t>
                      </w:r>
                      <w:r>
                        <w:rPr>
                          <w:rFonts w:hAnsi="Calibri"/>
                          <w:color w:val="000000" w:themeColor="text1"/>
                          <w:kern w:val="24"/>
                          <w:sz w:val="18"/>
                          <w:szCs w:val="18"/>
                        </w:rPr>
                        <w:t>Physician’s Advisory Committee</w:t>
                      </w:r>
                    </w:p>
                  </w:txbxContent>
                </v:textbox>
              </v:shape>
            </w:pict>
          </mc:Fallback>
        </mc:AlternateContent>
      </w:r>
    </w:p>
    <w:p w14:paraId="4112719E" w14:textId="5E8C3ABF" w:rsidR="00A743EB" w:rsidRDefault="00A743EB">
      <w:pPr>
        <w:rPr>
          <w:b/>
          <w:bCs/>
          <w:sz w:val="24"/>
          <w:szCs w:val="24"/>
        </w:rPr>
      </w:pPr>
      <w:r w:rsidRPr="00A743EB">
        <w:rPr>
          <w:b/>
          <w:bCs/>
          <w:noProof/>
          <w:sz w:val="24"/>
          <w:szCs w:val="24"/>
        </w:rPr>
        <mc:AlternateContent>
          <mc:Choice Requires="wpg">
            <w:drawing>
              <wp:anchor distT="0" distB="0" distL="114300" distR="114300" simplePos="0" relativeHeight="251661312" behindDoc="0" locked="0" layoutInCell="1" allowOverlap="1" wp14:anchorId="698C0A52" wp14:editId="7EAE1AA1">
                <wp:simplePos x="0" y="0"/>
                <wp:positionH relativeFrom="column">
                  <wp:posOffset>-148167</wp:posOffset>
                </wp:positionH>
                <wp:positionV relativeFrom="paragraph">
                  <wp:posOffset>199390</wp:posOffset>
                </wp:positionV>
                <wp:extent cx="6119495" cy="3859530"/>
                <wp:effectExtent l="12700" t="12700" r="14605" b="13970"/>
                <wp:wrapNone/>
                <wp:docPr id="21" name="Group 20">
                  <a:extLst xmlns:a="http://schemas.openxmlformats.org/drawingml/2006/main">
                    <a:ext uri="{FF2B5EF4-FFF2-40B4-BE49-F238E27FC236}">
                      <a16:creationId xmlns:a16="http://schemas.microsoft.com/office/drawing/2014/main" id="{244908A3-0101-15C3-5DE1-D45B32BD2507}"/>
                    </a:ext>
                  </a:extLst>
                </wp:docPr>
                <wp:cNvGraphicFramePr/>
                <a:graphic xmlns:a="http://schemas.openxmlformats.org/drawingml/2006/main">
                  <a:graphicData uri="http://schemas.microsoft.com/office/word/2010/wordprocessingGroup">
                    <wpg:wgp>
                      <wpg:cNvGrpSpPr/>
                      <wpg:grpSpPr>
                        <a:xfrm>
                          <a:off x="0" y="0"/>
                          <a:ext cx="6119495" cy="3859530"/>
                          <a:chOff x="0" y="0"/>
                          <a:chExt cx="8786812" cy="4983592"/>
                        </a:xfrm>
                      </wpg:grpSpPr>
                      <wpg:grpSp>
                        <wpg:cNvPr id="1603449513" name="Group 1603449513">
                          <a:extLst>
                            <a:ext uri="{FF2B5EF4-FFF2-40B4-BE49-F238E27FC236}">
                              <a16:creationId xmlns:a16="http://schemas.microsoft.com/office/drawing/2014/main" id="{BCB7C1F0-A35E-00CF-041F-3703EDDE575F}"/>
                            </a:ext>
                          </a:extLst>
                        </wpg:cNvPr>
                        <wpg:cNvGrpSpPr/>
                        <wpg:grpSpPr>
                          <a:xfrm>
                            <a:off x="0" y="0"/>
                            <a:ext cx="8786812" cy="4978400"/>
                            <a:chOff x="0" y="0"/>
                            <a:chExt cx="5911850" cy="3200400"/>
                          </a:xfrm>
                        </wpg:grpSpPr>
                        <wps:wsp>
                          <wps:cNvPr id="1450949527" name="Rectangle 1450949527">
                            <a:extLst>
                              <a:ext uri="{FF2B5EF4-FFF2-40B4-BE49-F238E27FC236}">
                                <a16:creationId xmlns:a16="http://schemas.microsoft.com/office/drawing/2014/main" id="{86F10E88-C5AD-0D45-21D2-8D4157DA0F3F}"/>
                              </a:ext>
                            </a:extLst>
                          </wps:cNvPr>
                          <wps:cNvSpPr/>
                          <wps:spPr>
                            <a:xfrm>
                              <a:off x="0" y="0"/>
                              <a:ext cx="5911850" cy="3200400"/>
                            </a:xfrm>
                            <a:prstGeom prst="rect">
                              <a:avLst/>
                            </a:prstGeom>
                            <a:noFill/>
                            <a:ln w="254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99700970" name="Rounded Rectangle 1899700970">
                            <a:extLst>
                              <a:ext uri="{FF2B5EF4-FFF2-40B4-BE49-F238E27FC236}">
                                <a16:creationId xmlns:a16="http://schemas.microsoft.com/office/drawing/2014/main" id="{1C78ADCD-1854-2AE0-DF70-BDC550C12B02}"/>
                              </a:ext>
                            </a:extLst>
                          </wps:cNvPr>
                          <wps:cNvSpPr/>
                          <wps:spPr>
                            <a:xfrm>
                              <a:off x="1860550" y="92710"/>
                              <a:ext cx="1390650" cy="660400"/>
                            </a:xfrm>
                            <a:prstGeom prst="round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479B1ED" w14:textId="77777777" w:rsidR="00A743EB" w:rsidRDefault="00A743EB" w:rsidP="00A743EB">
                                <w:pPr>
                                  <w:spacing w:after="0"/>
                                  <w:jc w:val="center"/>
                                  <w:rPr>
                                    <w:rFonts w:eastAsia="Calibri" w:hAnsi="Calibri"/>
                                    <w:color w:val="FFFFFF" w:themeColor="light1"/>
                                    <w:kern w:val="24"/>
                                    <w:sz w:val="24"/>
                                    <w:szCs w:val="24"/>
                                    <w14:ligatures w14:val="none"/>
                                  </w:rPr>
                                </w:pPr>
                                <w:r>
                                  <w:rPr>
                                    <w:rFonts w:eastAsia="Calibri" w:hAnsi="Calibri"/>
                                    <w:color w:val="FFFFFF" w:themeColor="light1"/>
                                    <w:kern w:val="24"/>
                                  </w:rPr>
                                  <w:t>The Plan</w:t>
                                </w:r>
                              </w:p>
                              <w:p w14:paraId="0BABB2BC" w14:textId="77777777" w:rsidR="00A743EB" w:rsidRDefault="00A743EB" w:rsidP="00A743EB">
                                <w:pPr>
                                  <w:spacing w:after="0"/>
                                  <w:jc w:val="center"/>
                                  <w:rPr>
                                    <w:rFonts w:eastAsia="Calibri" w:hAnsi="Calibri"/>
                                    <w:color w:val="FFFFFF" w:themeColor="light1"/>
                                    <w:kern w:val="24"/>
                                  </w:rPr>
                                </w:pPr>
                                <w:r>
                                  <w:rPr>
                                    <w:rFonts w:eastAsia="Calibri" w:hAnsi="Calibri"/>
                                    <w:color w:val="FFFFFF" w:themeColor="light1"/>
                                    <w:kern w:val="24"/>
                                  </w:rPr>
                                  <w:t>QIHEC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238825" name="Rounded Rectangle 57238825">
                            <a:extLst>
                              <a:ext uri="{FF2B5EF4-FFF2-40B4-BE49-F238E27FC236}">
                                <a16:creationId xmlns:a16="http://schemas.microsoft.com/office/drawing/2014/main" id="{00B6891F-849F-8BD9-444C-689E2B163BF3}"/>
                              </a:ext>
                            </a:extLst>
                          </wps:cNvPr>
                          <wps:cNvSpPr/>
                          <wps:spPr>
                            <a:xfrm>
                              <a:off x="368300" y="1799590"/>
                              <a:ext cx="882650" cy="514350"/>
                            </a:xfrm>
                            <a:prstGeom prst="round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4F47D69" w14:textId="77777777" w:rsidR="00A743EB" w:rsidRDefault="00A743EB" w:rsidP="00A743EB">
                                <w:pPr>
                                  <w:spacing w:after="0"/>
                                  <w:jc w:val="center"/>
                                  <w:rPr>
                                    <w:rFonts w:eastAsia="Calibri" w:hAnsi="Calibri"/>
                                    <w:color w:val="FFFFFF" w:themeColor="light1"/>
                                    <w:kern w:val="24"/>
                                    <w:sz w:val="20"/>
                                    <w:szCs w:val="20"/>
                                    <w14:ligatures w14:val="none"/>
                                  </w:rPr>
                                </w:pPr>
                                <w:r>
                                  <w:rPr>
                                    <w:rFonts w:eastAsia="Calibri" w:hAnsi="Calibri"/>
                                    <w:color w:val="FFFFFF" w:themeColor="light1"/>
                                    <w:kern w:val="24"/>
                                    <w:sz w:val="20"/>
                                    <w:szCs w:val="20"/>
                                  </w:rPr>
                                  <w:t>Delegation</w:t>
                                </w:r>
                                <w:r>
                                  <w:rPr>
                                    <w:rFonts w:eastAsia="Calibri" w:hAnsi="Calibri"/>
                                    <w:color w:val="FFFFFF" w:themeColor="light1"/>
                                    <w:kern w:val="24"/>
                                    <w:sz w:val="20"/>
                                    <w:szCs w:val="20"/>
                                  </w:rPr>
                                  <w:br/>
                                  <w:t>Oversight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9678083" name="Rounded Rectangle 1399678083">
                            <a:extLst>
                              <a:ext uri="{FF2B5EF4-FFF2-40B4-BE49-F238E27FC236}">
                                <a16:creationId xmlns:a16="http://schemas.microsoft.com/office/drawing/2014/main" id="{FA8058B6-5C37-F739-A86D-FE6F3F35C395}"/>
                              </a:ext>
                            </a:extLst>
                          </wps:cNvPr>
                          <wps:cNvSpPr/>
                          <wps:spPr>
                            <a:xfrm>
                              <a:off x="1435100" y="1799590"/>
                              <a:ext cx="920750" cy="514350"/>
                            </a:xfrm>
                            <a:prstGeom prst="round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27BF7F1" w14:textId="77777777" w:rsidR="00A743EB" w:rsidRDefault="00A743EB" w:rsidP="00A743EB">
                                <w:pPr>
                                  <w:spacing w:after="0"/>
                                  <w:jc w:val="center"/>
                                  <w:rPr>
                                    <w:rFonts w:eastAsia="Calibri" w:hAnsi="Calibri"/>
                                    <w:color w:val="FFFFFF" w:themeColor="light1"/>
                                    <w:kern w:val="24"/>
                                    <w:sz w:val="20"/>
                                    <w:szCs w:val="20"/>
                                    <w14:ligatures w14:val="none"/>
                                  </w:rPr>
                                </w:pPr>
                                <w:r>
                                  <w:rPr>
                                    <w:rFonts w:eastAsia="Calibri" w:hAnsi="Calibri"/>
                                    <w:color w:val="FFFFFF" w:themeColor="light1"/>
                                    <w:kern w:val="24"/>
                                    <w:sz w:val="20"/>
                                    <w:szCs w:val="20"/>
                                  </w:rPr>
                                  <w:t>Pharmacy &amp;</w:t>
                                </w:r>
                              </w:p>
                              <w:p w14:paraId="28E3A761" w14:textId="77777777" w:rsidR="00A743EB" w:rsidRDefault="00A743EB" w:rsidP="00A743EB">
                                <w:pPr>
                                  <w:spacing w:after="0"/>
                                  <w:jc w:val="center"/>
                                  <w:rPr>
                                    <w:rFonts w:eastAsia="Calibri" w:hAnsi="Calibri"/>
                                    <w:color w:val="FFFFFF" w:themeColor="light1"/>
                                    <w:kern w:val="24"/>
                                    <w:sz w:val="20"/>
                                    <w:szCs w:val="20"/>
                                  </w:rPr>
                                </w:pPr>
                                <w:r>
                                  <w:rPr>
                                    <w:rFonts w:eastAsia="Calibri" w:hAnsi="Calibri"/>
                                    <w:color w:val="FFFFFF" w:themeColor="light1"/>
                                    <w:kern w:val="24"/>
                                    <w:sz w:val="20"/>
                                    <w:szCs w:val="20"/>
                                  </w:rPr>
                                  <w:t>Therapeutics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96698919" name="Rounded Rectangle 1096698919">
                            <a:extLst>
                              <a:ext uri="{FF2B5EF4-FFF2-40B4-BE49-F238E27FC236}">
                                <a16:creationId xmlns:a16="http://schemas.microsoft.com/office/drawing/2014/main" id="{9763ED9A-5968-3ADE-B3CB-CCA85420E879}"/>
                              </a:ext>
                            </a:extLst>
                          </wps:cNvPr>
                          <wps:cNvSpPr/>
                          <wps:spPr>
                            <a:xfrm>
                              <a:off x="2463800" y="1793240"/>
                              <a:ext cx="1047750" cy="520700"/>
                            </a:xfrm>
                            <a:prstGeom prst="round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57CA376" w14:textId="77777777" w:rsidR="00A743EB" w:rsidRPr="00A743EB" w:rsidRDefault="00A743EB" w:rsidP="00A743EB">
                                <w:pPr>
                                  <w:spacing w:after="0"/>
                                  <w:jc w:val="center"/>
                                  <w:rPr>
                                    <w:rFonts w:eastAsia="Calibri" w:hAnsi="Calibri"/>
                                    <w:color w:val="FFFFFF" w:themeColor="light1"/>
                                    <w:kern w:val="24"/>
                                    <w:sz w:val="20"/>
                                    <w:szCs w:val="20"/>
                                    <w14:ligatures w14:val="none"/>
                                  </w:rPr>
                                </w:pPr>
                                <w:r w:rsidRPr="00A743EB">
                                  <w:rPr>
                                    <w:rFonts w:eastAsia="Calibri" w:hAnsi="Calibri"/>
                                    <w:color w:val="FFFFFF" w:themeColor="light1"/>
                                    <w:kern w:val="24"/>
                                    <w:sz w:val="20"/>
                                    <w:szCs w:val="20"/>
                                  </w:rPr>
                                  <w:t>Access and Accessibility</w:t>
                                </w:r>
                              </w:p>
                              <w:p w14:paraId="5997C9BF" w14:textId="77777777" w:rsidR="00A743EB" w:rsidRPr="00A743EB" w:rsidRDefault="00A743EB" w:rsidP="00A743EB">
                                <w:pPr>
                                  <w:spacing w:after="0"/>
                                  <w:jc w:val="center"/>
                                  <w:rPr>
                                    <w:rFonts w:eastAsia="Calibri" w:hAnsi="Calibri"/>
                                    <w:color w:val="FFFFFF" w:themeColor="light1"/>
                                    <w:kern w:val="24"/>
                                    <w:sz w:val="20"/>
                                    <w:szCs w:val="20"/>
                                  </w:rPr>
                                </w:pPr>
                                <w:r w:rsidRPr="00A743EB">
                                  <w:rPr>
                                    <w:rFonts w:eastAsia="Calibri" w:hAnsi="Calibri"/>
                                    <w:color w:val="FFFFFF" w:themeColor="light1"/>
                                    <w:kern w:val="24"/>
                                    <w:sz w:val="20"/>
                                    <w:szCs w:val="20"/>
                                  </w:rPr>
                                  <w:t>Governance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2583457" name="Rounded Rectangle 222583457">
                            <a:extLst>
                              <a:ext uri="{FF2B5EF4-FFF2-40B4-BE49-F238E27FC236}">
                                <a16:creationId xmlns:a16="http://schemas.microsoft.com/office/drawing/2014/main" id="{1F54FD4A-5492-0F9D-4A4A-177351F313B1}"/>
                              </a:ext>
                            </a:extLst>
                          </wps:cNvPr>
                          <wps:cNvSpPr/>
                          <wps:spPr>
                            <a:xfrm>
                              <a:off x="3644900" y="1800860"/>
                              <a:ext cx="1047750" cy="520700"/>
                            </a:xfrm>
                            <a:prstGeom prst="round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0692057" w14:textId="72B924DC" w:rsidR="00A743EB" w:rsidRDefault="00A743EB" w:rsidP="00A743EB">
                                <w:pPr>
                                  <w:spacing w:after="0"/>
                                  <w:jc w:val="center"/>
                                  <w:rPr>
                                    <w:rFonts w:eastAsia="Calibri" w:hAnsi="Calibri"/>
                                    <w:color w:val="FFFFFF" w:themeColor="light1"/>
                                    <w:kern w:val="24"/>
                                    <w:sz w:val="20"/>
                                    <w:szCs w:val="20"/>
                                    <w14:ligatures w14:val="none"/>
                                  </w:rPr>
                                </w:pPr>
                                <w:r>
                                  <w:rPr>
                                    <w:rFonts w:eastAsia="Calibri" w:hAnsi="Calibri"/>
                                    <w:color w:val="FFFFFF" w:themeColor="light1"/>
                                    <w:kern w:val="24"/>
                                    <w:sz w:val="20"/>
                                    <w:szCs w:val="20"/>
                                  </w:rPr>
                                  <w:t>CAPHS</w:t>
                                </w:r>
                                <w:r w:rsidR="00AF4C23">
                                  <w:rPr>
                                    <w:rFonts w:eastAsia="Calibri" w:hAnsi="Calibri"/>
                                    <w:color w:val="FFFFFF" w:themeColor="light1"/>
                                    <w:kern w:val="24"/>
                                    <w:position w:val="6"/>
                                    <w:sz w:val="20"/>
                                    <w:szCs w:val="20"/>
                                    <w:vertAlign w:val="superscript"/>
                                  </w:rPr>
                                  <w:t>3</w:t>
                                </w:r>
                              </w:p>
                              <w:p w14:paraId="5C0A5D4E" w14:textId="77777777" w:rsidR="00A743EB" w:rsidRDefault="00A743EB" w:rsidP="00A743EB">
                                <w:pPr>
                                  <w:spacing w:after="0"/>
                                  <w:jc w:val="center"/>
                                  <w:rPr>
                                    <w:rFonts w:eastAsia="Calibri" w:hAnsi="Calibri"/>
                                    <w:color w:val="FFFFFF" w:themeColor="light1"/>
                                    <w:kern w:val="24"/>
                                    <w:sz w:val="20"/>
                                    <w:szCs w:val="20"/>
                                  </w:rPr>
                                </w:pPr>
                                <w:r>
                                  <w:rPr>
                                    <w:rFonts w:eastAsia="Calibri" w:hAnsi="Calibri"/>
                                    <w:color w:val="FFFFFF" w:themeColor="light1"/>
                                    <w:kern w:val="24"/>
                                    <w:sz w:val="20"/>
                                    <w:szCs w:val="20"/>
                                  </w:rPr>
                                  <w:t>Steering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5894514" name="Rounded Rectangle 415894514">
                            <a:extLst>
                              <a:ext uri="{FF2B5EF4-FFF2-40B4-BE49-F238E27FC236}">
                                <a16:creationId xmlns:a16="http://schemas.microsoft.com/office/drawing/2014/main" id="{53AF3042-D719-C5C6-2637-CDF1F471757D}"/>
                              </a:ext>
                            </a:extLst>
                          </wps:cNvPr>
                          <wps:cNvSpPr/>
                          <wps:spPr>
                            <a:xfrm>
                              <a:off x="787400" y="2504440"/>
                              <a:ext cx="1079500" cy="520700"/>
                            </a:xfrm>
                            <a:prstGeom prst="round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72E6F6B" w14:textId="77777777" w:rsidR="00A743EB" w:rsidRDefault="00A743EB" w:rsidP="00A743EB">
                                <w:pPr>
                                  <w:spacing w:after="0"/>
                                  <w:jc w:val="center"/>
                                  <w:rPr>
                                    <w:rFonts w:eastAsia="Calibri" w:hAnsi="Calibri"/>
                                    <w:color w:val="FFFFFF" w:themeColor="light1"/>
                                    <w:kern w:val="24"/>
                                    <w:sz w:val="20"/>
                                    <w:szCs w:val="20"/>
                                    <w14:ligatures w14:val="none"/>
                                  </w:rPr>
                                </w:pPr>
                                <w:r>
                                  <w:rPr>
                                    <w:rFonts w:eastAsia="Calibri" w:hAnsi="Calibri"/>
                                    <w:color w:val="FFFFFF" w:themeColor="light1"/>
                                    <w:kern w:val="24"/>
                                    <w:sz w:val="20"/>
                                    <w:szCs w:val="20"/>
                                  </w:rPr>
                                  <w:t>Credentialing &amp;</w:t>
                                </w:r>
                              </w:p>
                              <w:p w14:paraId="7B754CC9" w14:textId="77777777" w:rsidR="00A743EB" w:rsidRDefault="00A743EB" w:rsidP="00A743EB">
                                <w:pPr>
                                  <w:spacing w:after="0"/>
                                  <w:jc w:val="center"/>
                                  <w:rPr>
                                    <w:rFonts w:eastAsia="Calibri" w:hAnsi="Calibri"/>
                                    <w:color w:val="FFFFFF" w:themeColor="light1"/>
                                    <w:kern w:val="24"/>
                                    <w:sz w:val="20"/>
                                    <w:szCs w:val="20"/>
                                  </w:rPr>
                                </w:pPr>
                                <w:r>
                                  <w:rPr>
                                    <w:rFonts w:eastAsia="Calibri" w:hAnsi="Calibri"/>
                                    <w:color w:val="FFFFFF" w:themeColor="light1"/>
                                    <w:kern w:val="24"/>
                                    <w:sz w:val="20"/>
                                    <w:szCs w:val="20"/>
                                  </w:rPr>
                                  <w:t>Peer Review</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58523136" name="Rounded Rectangle 1758523136">
                            <a:extLst>
                              <a:ext uri="{FF2B5EF4-FFF2-40B4-BE49-F238E27FC236}">
                                <a16:creationId xmlns:a16="http://schemas.microsoft.com/office/drawing/2014/main" id="{BD5D7082-74E5-CD15-591D-7CE54D7605B1}"/>
                              </a:ext>
                            </a:extLst>
                          </wps:cNvPr>
                          <wps:cNvSpPr/>
                          <wps:spPr>
                            <a:xfrm>
                              <a:off x="3028950" y="2506980"/>
                              <a:ext cx="1079500" cy="520700"/>
                            </a:xfrm>
                            <a:prstGeom prst="round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B047D19" w14:textId="77777777" w:rsidR="00A743EB" w:rsidRDefault="00A743EB" w:rsidP="00A743EB">
                                <w:pPr>
                                  <w:spacing w:after="0"/>
                                  <w:jc w:val="center"/>
                                  <w:rPr>
                                    <w:rFonts w:eastAsia="Calibri" w:hAnsi="Calibri"/>
                                    <w:color w:val="FFFFFF" w:themeColor="light1"/>
                                    <w:kern w:val="24"/>
                                    <w:sz w:val="20"/>
                                    <w:szCs w:val="20"/>
                                    <w14:ligatures w14:val="none"/>
                                  </w:rPr>
                                </w:pPr>
                                <w:r>
                                  <w:rPr>
                                    <w:rFonts w:eastAsia="Calibri" w:hAnsi="Calibri"/>
                                    <w:color w:val="FFFFFF" w:themeColor="light1"/>
                                    <w:kern w:val="24"/>
                                    <w:sz w:val="20"/>
                                    <w:szCs w:val="20"/>
                                  </w:rPr>
                                  <w:t>Health Equity</w:t>
                                </w:r>
                              </w:p>
                              <w:p w14:paraId="163FF69C" w14:textId="77777777" w:rsidR="00A743EB" w:rsidRDefault="00A743EB" w:rsidP="00A743EB">
                                <w:pPr>
                                  <w:spacing w:after="0"/>
                                  <w:jc w:val="center"/>
                                  <w:rPr>
                                    <w:rFonts w:eastAsia="Calibri" w:hAnsi="Calibri"/>
                                    <w:color w:val="FFFFFF" w:themeColor="light1"/>
                                    <w:kern w:val="24"/>
                                    <w:sz w:val="20"/>
                                    <w:szCs w:val="20"/>
                                  </w:rPr>
                                </w:pPr>
                                <w:r>
                                  <w:rPr>
                                    <w:rFonts w:eastAsia="Calibri" w:hAnsi="Calibri"/>
                                    <w:color w:val="FFFFFF" w:themeColor="light1"/>
                                    <w:kern w:val="24"/>
                                    <w:sz w:val="20"/>
                                    <w:szCs w:val="20"/>
                                  </w:rPr>
                                  <w:t>Governance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29360996" name="Straight Connector 1629360996">
                            <a:extLst>
                              <a:ext uri="{FF2B5EF4-FFF2-40B4-BE49-F238E27FC236}">
                                <a16:creationId xmlns:a16="http://schemas.microsoft.com/office/drawing/2014/main" id="{25972861-2F08-DE71-64A0-D9A2D8E678E1}"/>
                              </a:ext>
                            </a:extLst>
                          </wps:cNvPr>
                          <wps:cNvCnPr/>
                          <wps:spPr>
                            <a:xfrm>
                              <a:off x="787400" y="1361440"/>
                              <a:ext cx="0" cy="431800"/>
                            </a:xfrm>
                            <a:prstGeom prst="line">
                              <a:avLst/>
                            </a:prstGeom>
                            <a:ln w="3810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25600693" name="Straight Connector 125600693">
                            <a:extLst>
                              <a:ext uri="{FF2B5EF4-FFF2-40B4-BE49-F238E27FC236}">
                                <a16:creationId xmlns:a16="http://schemas.microsoft.com/office/drawing/2014/main" id="{9A498CA2-22A0-6456-6DF8-0B242EF9A4F5}"/>
                              </a:ext>
                            </a:extLst>
                          </wps:cNvPr>
                          <wps:cNvCnPr/>
                          <wps:spPr>
                            <a:xfrm>
                              <a:off x="1860550" y="1361440"/>
                              <a:ext cx="0" cy="438150"/>
                            </a:xfrm>
                            <a:prstGeom prst="line">
                              <a:avLst/>
                            </a:prstGeom>
                            <a:ln w="3810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36082625" name="Straight Connector 36082625">
                            <a:extLst>
                              <a:ext uri="{FF2B5EF4-FFF2-40B4-BE49-F238E27FC236}">
                                <a16:creationId xmlns:a16="http://schemas.microsoft.com/office/drawing/2014/main" id="{4FCF4FD2-E3E6-424C-E8D0-FBBC3CE164CD}"/>
                              </a:ext>
                            </a:extLst>
                          </wps:cNvPr>
                          <wps:cNvCnPr/>
                          <wps:spPr>
                            <a:xfrm>
                              <a:off x="3028950" y="1361440"/>
                              <a:ext cx="0" cy="431800"/>
                            </a:xfrm>
                            <a:prstGeom prst="line">
                              <a:avLst/>
                            </a:prstGeom>
                            <a:ln w="3810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559003903" name="Straight Connector 1559003903">
                            <a:extLst>
                              <a:ext uri="{FF2B5EF4-FFF2-40B4-BE49-F238E27FC236}">
                                <a16:creationId xmlns:a16="http://schemas.microsoft.com/office/drawing/2014/main" id="{29FD40DE-7369-5EBC-80F1-2FF835A8FF58}"/>
                              </a:ext>
                            </a:extLst>
                          </wps:cNvPr>
                          <wps:cNvCnPr/>
                          <wps:spPr>
                            <a:xfrm>
                              <a:off x="4184650" y="1361440"/>
                              <a:ext cx="0" cy="438150"/>
                            </a:xfrm>
                            <a:prstGeom prst="line">
                              <a:avLst/>
                            </a:prstGeom>
                            <a:ln w="3810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689453292" name="Straight Connector 689453292">
                            <a:extLst>
                              <a:ext uri="{FF2B5EF4-FFF2-40B4-BE49-F238E27FC236}">
                                <a16:creationId xmlns:a16="http://schemas.microsoft.com/office/drawing/2014/main" id="{F0EB4693-2077-D5F4-CBE7-AEA1AC98062B}"/>
                              </a:ext>
                            </a:extLst>
                          </wps:cNvPr>
                          <wps:cNvCnPr/>
                          <wps:spPr>
                            <a:xfrm>
                              <a:off x="1352550" y="1361440"/>
                              <a:ext cx="0" cy="1143000"/>
                            </a:xfrm>
                            <a:prstGeom prst="line">
                              <a:avLst/>
                            </a:prstGeom>
                            <a:ln w="3810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15244861" name="Straight Connector 115244861">
                            <a:extLst>
                              <a:ext uri="{FF2B5EF4-FFF2-40B4-BE49-F238E27FC236}">
                                <a16:creationId xmlns:a16="http://schemas.microsoft.com/office/drawing/2014/main" id="{FDEF1264-096A-E921-389F-7FAEDA1099CC}"/>
                              </a:ext>
                            </a:extLst>
                          </wps:cNvPr>
                          <wps:cNvCnPr/>
                          <wps:spPr>
                            <a:xfrm>
                              <a:off x="3575050" y="1361440"/>
                              <a:ext cx="0" cy="1143000"/>
                            </a:xfrm>
                            <a:prstGeom prst="line">
                              <a:avLst/>
                            </a:prstGeom>
                            <a:ln w="3810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731338774" name="Straight Connector 1731338774">
                            <a:extLst>
                              <a:ext uri="{FF2B5EF4-FFF2-40B4-BE49-F238E27FC236}">
                                <a16:creationId xmlns:a16="http://schemas.microsoft.com/office/drawing/2014/main" id="{46D29DB7-212E-EDDF-1FBF-EEA6BA7764E8}"/>
                              </a:ext>
                            </a:extLst>
                          </wps:cNvPr>
                          <wps:cNvCnPr/>
                          <wps:spPr>
                            <a:xfrm rot="5400000">
                              <a:off x="2482850" y="-349885"/>
                              <a:ext cx="0" cy="3422650"/>
                            </a:xfrm>
                            <a:prstGeom prst="line">
                              <a:avLst/>
                            </a:prstGeom>
                            <a:ln w="38100">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1526466554" name="Straight Arrow Connector 1526466554">
                            <a:extLst>
                              <a:ext uri="{FF2B5EF4-FFF2-40B4-BE49-F238E27FC236}">
                                <a16:creationId xmlns:a16="http://schemas.microsoft.com/office/drawing/2014/main" id="{104D09A6-E884-0BA0-5CAA-E22B70092F37}"/>
                              </a:ext>
                            </a:extLst>
                          </wps:cNvPr>
                          <wps:cNvCnPr/>
                          <wps:spPr>
                            <a:xfrm flipV="1">
                              <a:off x="2540000" y="934720"/>
                              <a:ext cx="0" cy="441325"/>
                            </a:xfrm>
                            <a:prstGeom prst="straightConnector1">
                              <a:avLst/>
                            </a:prstGeom>
                            <a:ln w="381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90011203" name="Rectangle 1690011203">
                            <a:extLst>
                              <a:ext uri="{FF2B5EF4-FFF2-40B4-BE49-F238E27FC236}">
                                <a16:creationId xmlns:a16="http://schemas.microsoft.com/office/drawing/2014/main" id="{F7E40294-5DC0-671D-A3D4-A65A37C7A88A}"/>
                              </a:ext>
                            </a:extLst>
                          </wps:cNvPr>
                          <wps:cNvSpPr/>
                          <wps:spPr>
                            <a:xfrm>
                              <a:off x="4940300" y="90805"/>
                              <a:ext cx="876300" cy="250056"/>
                            </a:xfrm>
                            <a:prstGeom prst="rect">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0CD5AF" w14:textId="77777777" w:rsidR="00A743EB" w:rsidRDefault="00A743EB" w:rsidP="00A743EB">
                                <w:pPr>
                                  <w:jc w:val="center"/>
                                  <w:rPr>
                                    <w:rFonts w:eastAsia="Calibri" w:hAnsi="Calibri"/>
                                    <w:color w:val="FFFFFF" w:themeColor="light1"/>
                                    <w:kern w:val="24"/>
                                    <w:sz w:val="24"/>
                                    <w:szCs w:val="24"/>
                                    <w14:ligatures w14:val="none"/>
                                  </w:rPr>
                                </w:pPr>
                                <w:r>
                                  <w:rPr>
                                    <w:rFonts w:eastAsia="Calibri" w:hAnsi="Calibri"/>
                                    <w:color w:val="FFFFFF" w:themeColor="light1"/>
                                    <w:kern w:val="24"/>
                                  </w:rPr>
                                  <w:t>The Plan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507226054" name="TextBox 19">
                          <a:extLst>
                            <a:ext uri="{FF2B5EF4-FFF2-40B4-BE49-F238E27FC236}">
                              <a16:creationId xmlns:a16="http://schemas.microsoft.com/office/drawing/2014/main" id="{FF185D7C-A875-47D7-50E0-CCDC7CC3B63D}"/>
                            </a:ext>
                          </a:extLst>
                        </wps:cNvPr>
                        <wps:cNvSpPr txBox="1"/>
                        <wps:spPr>
                          <a:xfrm>
                            <a:off x="6436654" y="4422252"/>
                            <a:ext cx="2349246" cy="561340"/>
                          </a:xfrm>
                          <a:prstGeom prst="rect">
                            <a:avLst/>
                          </a:prstGeom>
                          <a:noFill/>
                        </wps:spPr>
                        <wps:txbx>
                          <w:txbxContent>
                            <w:p w14:paraId="75FCCBA6" w14:textId="44144F30" w:rsidR="00A743EB" w:rsidRPr="00A743EB" w:rsidRDefault="00AF4C23" w:rsidP="00A743EB">
                              <w:pPr>
                                <w:jc w:val="center"/>
                                <w:rPr>
                                  <w:rFonts w:hAnsi="Calibri"/>
                                  <w:color w:val="000000" w:themeColor="text1"/>
                                  <w:kern w:val="24"/>
                                  <w:sz w:val="18"/>
                                  <w:szCs w:val="18"/>
                                  <w14:ligatures w14:val="none"/>
                                </w:rPr>
                              </w:pPr>
                              <w:r w:rsidRPr="00AF4C23">
                                <w:rPr>
                                  <w:rFonts w:hAnsi="Calibri"/>
                                  <w:color w:val="000000" w:themeColor="text1"/>
                                  <w:kern w:val="24"/>
                                  <w:sz w:val="18"/>
                                  <w:szCs w:val="18"/>
                                  <w:vertAlign w:val="superscript"/>
                                </w:rPr>
                                <w:t>3</w:t>
                              </w:r>
                              <w:r w:rsidR="00A743EB">
                                <w:rPr>
                                  <w:rFonts w:hAnsi="Calibri"/>
                                  <w:color w:val="000000" w:themeColor="text1"/>
                                  <w:kern w:val="24"/>
                                </w:rPr>
                                <w:t xml:space="preserve"> </w:t>
                              </w:r>
                              <w:r w:rsidR="00A743EB" w:rsidRPr="00A743EB">
                                <w:rPr>
                                  <w:rFonts w:hAnsi="Calibri"/>
                                  <w:color w:val="000000" w:themeColor="text1"/>
                                  <w:kern w:val="24"/>
                                  <w:sz w:val="18"/>
                                  <w:szCs w:val="18"/>
                                </w:rPr>
                                <w:t>Consumer Assessment of</w:t>
                              </w:r>
                              <w:r w:rsidR="00A743EB">
                                <w:rPr>
                                  <w:rFonts w:hAnsi="Calibri"/>
                                  <w:color w:val="000000" w:themeColor="text1"/>
                                  <w:kern w:val="24"/>
                                </w:rPr>
                                <w:t xml:space="preserve"> </w:t>
                              </w:r>
                              <w:r w:rsidR="00A743EB" w:rsidRPr="00A743EB">
                                <w:rPr>
                                  <w:rFonts w:hAnsi="Calibri"/>
                                  <w:color w:val="000000" w:themeColor="text1"/>
                                  <w:kern w:val="24"/>
                                  <w:sz w:val="18"/>
                                  <w:szCs w:val="18"/>
                                </w:rPr>
                                <w:t>Healthcare Provider &amp; Systems</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98C0A52" id="Group 20" o:spid="_x0000_s1041" style="position:absolute;margin-left:-11.65pt;margin-top:15.7pt;width:481.85pt;height:303.9pt;z-index:251661312;mso-width-relative:margin;mso-height-relative:margin" coordsize="87868,498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">
                <v:group id="Group 1603449513" o:spid="_x0000_s1042" style="position:absolute;width:87868;height:49784" coordsize="59118,320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">
                  <v:rect id="Rectangle 1450949527" o:spid="_x0000_s1043" style="position:absolute;width:59118;height:3200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" filled="f" strokecolor="#00b050" strokeweight="2pt"/>
                  <v:roundrect id="Rounded Rectangle 1899700970" o:spid="_x0000_s1044" style="position:absolute;left:18605;top:927;width:13907;height:66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" fillcolor="#00b050" strokecolor="#09101d [484]" strokeweight="1pt">
                    <v:stroke joinstyle="miter"/>
                    <v:textbox>
                      <w:txbxContent>
                        <w:p w14:paraId="4479B1ED" w14:textId="77777777" w:rsidR="00A743EB" w:rsidRDefault="00A743EB" w:rsidP="00A743EB">
                          <w:pPr>
                            <w:spacing w:after="0"/>
                            <w:jc w:val="center"/>
                            <w:rPr>
                              <w:rFonts w:eastAsia="Calibri" w:hAnsi="Calibri"/>
                              <w:color w:val="FFFFFF" w:themeColor="light1"/>
                              <w:kern w:val="24"/>
                              <w:sz w:val="24"/>
                              <w:szCs w:val="24"/>
                              <w14:ligatures w14:val="none"/>
                            </w:rPr>
                          </w:pPr>
                          <w:r>
                            <w:rPr>
                              <w:rFonts w:eastAsia="Calibri" w:hAnsi="Calibri"/>
                              <w:color w:val="FFFFFF" w:themeColor="light1"/>
                              <w:kern w:val="24"/>
                            </w:rPr>
                            <w:t>The Plan</w:t>
                          </w:r>
                        </w:p>
                        <w:p w14:paraId="0BABB2BC" w14:textId="77777777" w:rsidR="00A743EB" w:rsidRDefault="00A743EB" w:rsidP="00A743EB">
                          <w:pPr>
                            <w:spacing w:after="0"/>
                            <w:jc w:val="center"/>
                            <w:rPr>
                              <w:rFonts w:eastAsia="Calibri" w:hAnsi="Calibri"/>
                              <w:color w:val="FFFFFF" w:themeColor="light1"/>
                              <w:kern w:val="24"/>
                            </w:rPr>
                          </w:pPr>
                          <w:r>
                            <w:rPr>
                              <w:rFonts w:eastAsia="Calibri" w:hAnsi="Calibri"/>
                              <w:color w:val="FFFFFF" w:themeColor="light1"/>
                              <w:kern w:val="24"/>
                            </w:rPr>
                            <w:t>QIHEC</w:t>
                          </w:r>
                        </w:p>
                      </w:txbxContent>
                    </v:textbox>
                  </v:roundrect>
                  <v:roundrect id="Rounded Rectangle 57238825" o:spid="_x0000_s1045" style="position:absolute;left:3683;top:17995;width:8826;height:514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" fillcolor="#00b050" strokecolor="#09101d [484]" strokeweight="1pt">
                    <v:stroke joinstyle="miter"/>
                    <v:textbox>
                      <w:txbxContent>
                        <w:p w14:paraId="54F47D69" w14:textId="77777777" w:rsidR="00A743EB" w:rsidRDefault="00A743EB" w:rsidP="00A743EB">
                          <w:pPr>
                            <w:spacing w:after="0"/>
                            <w:jc w:val="center"/>
                            <w:rPr>
                              <w:rFonts w:eastAsia="Calibri" w:hAnsi="Calibri"/>
                              <w:color w:val="FFFFFF" w:themeColor="light1"/>
                              <w:kern w:val="24"/>
                              <w:sz w:val="20"/>
                              <w:szCs w:val="20"/>
                              <w14:ligatures w14:val="none"/>
                            </w:rPr>
                          </w:pPr>
                          <w:r>
                            <w:rPr>
                              <w:rFonts w:eastAsia="Calibri" w:hAnsi="Calibri"/>
                              <w:color w:val="FFFFFF" w:themeColor="light1"/>
                              <w:kern w:val="24"/>
                              <w:sz w:val="20"/>
                              <w:szCs w:val="20"/>
                            </w:rPr>
                            <w:t>Delegation</w:t>
                          </w:r>
                          <w:r>
                            <w:rPr>
                              <w:rFonts w:eastAsia="Calibri" w:hAnsi="Calibri"/>
                              <w:color w:val="FFFFFF" w:themeColor="light1"/>
                              <w:kern w:val="24"/>
                              <w:sz w:val="20"/>
                              <w:szCs w:val="20"/>
                            </w:rPr>
                            <w:br/>
                            <w:t>Oversight</w:t>
                          </w:r>
                        </w:p>
                      </w:txbxContent>
                    </v:textbox>
                  </v:roundrect>
                  <v:roundrect id="Rounded Rectangle 1399678083" o:spid="_x0000_s1046" style="position:absolute;left:14351;top:17995;width:9207;height:514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" fillcolor="#00b050" strokecolor="#09101d [484]" strokeweight="1pt">
                    <v:stroke joinstyle="miter"/>
                    <v:textbox>
                      <w:txbxContent>
                        <w:p w14:paraId="427BF7F1" w14:textId="77777777" w:rsidR="00A743EB" w:rsidRDefault="00A743EB" w:rsidP="00A743EB">
                          <w:pPr>
                            <w:spacing w:after="0"/>
                            <w:jc w:val="center"/>
                            <w:rPr>
                              <w:rFonts w:eastAsia="Calibri" w:hAnsi="Calibri"/>
                              <w:color w:val="FFFFFF" w:themeColor="light1"/>
                              <w:kern w:val="24"/>
                              <w:sz w:val="20"/>
                              <w:szCs w:val="20"/>
                              <w14:ligatures w14:val="none"/>
                            </w:rPr>
                          </w:pPr>
                          <w:r>
                            <w:rPr>
                              <w:rFonts w:eastAsia="Calibri" w:hAnsi="Calibri"/>
                              <w:color w:val="FFFFFF" w:themeColor="light1"/>
                              <w:kern w:val="24"/>
                              <w:sz w:val="20"/>
                              <w:szCs w:val="20"/>
                            </w:rPr>
                            <w:t>Pharmacy &amp;</w:t>
                          </w:r>
                        </w:p>
                        <w:p w14:paraId="28E3A761" w14:textId="77777777" w:rsidR="00A743EB" w:rsidRDefault="00A743EB" w:rsidP="00A743EB">
                          <w:pPr>
                            <w:spacing w:after="0"/>
                            <w:jc w:val="center"/>
                            <w:rPr>
                              <w:rFonts w:eastAsia="Calibri" w:hAnsi="Calibri"/>
                              <w:color w:val="FFFFFF" w:themeColor="light1"/>
                              <w:kern w:val="24"/>
                              <w:sz w:val="20"/>
                              <w:szCs w:val="20"/>
                            </w:rPr>
                          </w:pPr>
                          <w:r>
                            <w:rPr>
                              <w:rFonts w:eastAsia="Calibri" w:hAnsi="Calibri"/>
                              <w:color w:val="FFFFFF" w:themeColor="light1"/>
                              <w:kern w:val="24"/>
                              <w:sz w:val="20"/>
                              <w:szCs w:val="20"/>
                            </w:rPr>
                            <w:t>Therapeutics</w:t>
                          </w:r>
                        </w:p>
                      </w:txbxContent>
                    </v:textbox>
                  </v:roundrect>
                  <v:roundrect id="Rounded Rectangle 1096698919" o:spid="_x0000_s1047" style="position:absolute;left:24638;top:17932;width:10477;height:520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" fillcolor="#00b050" strokecolor="#09101d [484]" strokeweight="1pt">
                    <v:stroke joinstyle="miter"/>
                    <v:textbox>
                      <w:txbxContent>
                        <w:p w14:paraId="457CA376" w14:textId="77777777" w:rsidR="00A743EB" w:rsidRPr="00A743EB" w:rsidRDefault="00A743EB" w:rsidP="00A743EB">
                          <w:pPr>
                            <w:spacing w:after="0"/>
                            <w:jc w:val="center"/>
                            <w:rPr>
                              <w:rFonts w:eastAsia="Calibri" w:hAnsi="Calibri"/>
                              <w:color w:val="FFFFFF" w:themeColor="light1"/>
                              <w:kern w:val="24"/>
                              <w:sz w:val="20"/>
                              <w:szCs w:val="20"/>
                              <w14:ligatures w14:val="none"/>
                            </w:rPr>
                          </w:pPr>
                          <w:r w:rsidRPr="00A743EB">
                            <w:rPr>
                              <w:rFonts w:eastAsia="Calibri" w:hAnsi="Calibri"/>
                              <w:color w:val="FFFFFF" w:themeColor="light1"/>
                              <w:kern w:val="24"/>
                              <w:sz w:val="20"/>
                              <w:szCs w:val="20"/>
                            </w:rPr>
                            <w:t>Access and Accessibility</w:t>
                          </w:r>
                        </w:p>
                        <w:p w14:paraId="5997C9BF" w14:textId="77777777" w:rsidR="00A743EB" w:rsidRPr="00A743EB" w:rsidRDefault="00A743EB" w:rsidP="00A743EB">
                          <w:pPr>
                            <w:spacing w:after="0"/>
                            <w:jc w:val="center"/>
                            <w:rPr>
                              <w:rFonts w:eastAsia="Calibri" w:hAnsi="Calibri"/>
                              <w:color w:val="FFFFFF" w:themeColor="light1"/>
                              <w:kern w:val="24"/>
                              <w:sz w:val="20"/>
                              <w:szCs w:val="20"/>
                            </w:rPr>
                          </w:pPr>
                          <w:r w:rsidRPr="00A743EB">
                            <w:rPr>
                              <w:rFonts w:eastAsia="Calibri" w:hAnsi="Calibri"/>
                              <w:color w:val="FFFFFF" w:themeColor="light1"/>
                              <w:kern w:val="24"/>
                              <w:sz w:val="20"/>
                              <w:szCs w:val="20"/>
                            </w:rPr>
                            <w:t>Governance</w:t>
                          </w:r>
                        </w:p>
                      </w:txbxContent>
                    </v:textbox>
                  </v:roundrect>
                  <v:roundrect id="Rounded Rectangle 222583457" o:spid="_x0000_s1048" style="position:absolute;left:36449;top:18008;width:10477;height:520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" fillcolor="#00b050" strokecolor="#09101d [484]" strokeweight="1pt">
                    <v:stroke joinstyle="miter"/>
                    <v:textbox>
                      <w:txbxContent>
                        <w:p w14:paraId="00692057" w14:textId="72B924DC" w:rsidR="00A743EB" w:rsidRDefault="00A743EB" w:rsidP="00A743EB">
                          <w:pPr>
                            <w:spacing w:after="0"/>
                            <w:jc w:val="center"/>
                            <w:rPr>
                              <w:rFonts w:eastAsia="Calibri" w:hAnsi="Calibri"/>
                              <w:color w:val="FFFFFF" w:themeColor="light1"/>
                              <w:kern w:val="24"/>
                              <w:sz w:val="20"/>
                              <w:szCs w:val="20"/>
                              <w14:ligatures w14:val="none"/>
                            </w:rPr>
                          </w:pPr>
                          <w:r>
                            <w:rPr>
                              <w:rFonts w:eastAsia="Calibri" w:hAnsi="Calibri"/>
                              <w:color w:val="FFFFFF" w:themeColor="light1"/>
                              <w:kern w:val="24"/>
                              <w:sz w:val="20"/>
                              <w:szCs w:val="20"/>
                            </w:rPr>
                            <w:t>CAPHS</w:t>
                          </w:r>
                          <w:r w:rsidR="00AF4C23">
                            <w:rPr>
                              <w:rFonts w:eastAsia="Calibri" w:hAnsi="Calibri"/>
                              <w:color w:val="FFFFFF" w:themeColor="light1"/>
                              <w:kern w:val="24"/>
                              <w:position w:val="6"/>
                              <w:sz w:val="20"/>
                              <w:szCs w:val="20"/>
                              <w:vertAlign w:val="superscript"/>
                            </w:rPr>
                            <w:t>3</w:t>
                          </w:r>
                        </w:p>
                        <w:p w14:paraId="5C0A5D4E" w14:textId="77777777" w:rsidR="00A743EB" w:rsidRDefault="00A743EB" w:rsidP="00A743EB">
                          <w:pPr>
                            <w:spacing w:after="0"/>
                            <w:jc w:val="center"/>
                            <w:rPr>
                              <w:rFonts w:eastAsia="Calibri" w:hAnsi="Calibri"/>
                              <w:color w:val="FFFFFF" w:themeColor="light1"/>
                              <w:kern w:val="24"/>
                              <w:sz w:val="20"/>
                              <w:szCs w:val="20"/>
                            </w:rPr>
                          </w:pPr>
                          <w:r>
                            <w:rPr>
                              <w:rFonts w:eastAsia="Calibri" w:hAnsi="Calibri"/>
                              <w:color w:val="FFFFFF" w:themeColor="light1"/>
                              <w:kern w:val="24"/>
                              <w:sz w:val="20"/>
                              <w:szCs w:val="20"/>
                            </w:rPr>
                            <w:t>Steering</w:t>
                          </w:r>
                        </w:p>
                      </w:txbxContent>
                    </v:textbox>
                  </v:roundrect>
                  <v:roundrect id="Rounded Rectangle 415894514" o:spid="_x0000_s1049" style="position:absolute;left:7874;top:25044;width:10795;height:520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" fillcolor="#00b050" strokecolor="#09101d [484]" strokeweight="1pt">
                    <v:stroke joinstyle="miter"/>
                    <v:textbox>
                      <w:txbxContent>
                        <w:p w14:paraId="672E6F6B" w14:textId="77777777" w:rsidR="00A743EB" w:rsidRDefault="00A743EB" w:rsidP="00A743EB">
                          <w:pPr>
                            <w:spacing w:after="0"/>
                            <w:jc w:val="center"/>
                            <w:rPr>
                              <w:rFonts w:eastAsia="Calibri" w:hAnsi="Calibri"/>
                              <w:color w:val="FFFFFF" w:themeColor="light1"/>
                              <w:kern w:val="24"/>
                              <w:sz w:val="20"/>
                              <w:szCs w:val="20"/>
                              <w14:ligatures w14:val="none"/>
                            </w:rPr>
                          </w:pPr>
                          <w:r>
                            <w:rPr>
                              <w:rFonts w:eastAsia="Calibri" w:hAnsi="Calibri"/>
                              <w:color w:val="FFFFFF" w:themeColor="light1"/>
                              <w:kern w:val="24"/>
                              <w:sz w:val="20"/>
                              <w:szCs w:val="20"/>
                            </w:rPr>
                            <w:t>Credentialing &amp;</w:t>
                          </w:r>
                        </w:p>
                        <w:p w14:paraId="7B754CC9" w14:textId="77777777" w:rsidR="00A743EB" w:rsidRDefault="00A743EB" w:rsidP="00A743EB">
                          <w:pPr>
                            <w:spacing w:after="0"/>
                            <w:jc w:val="center"/>
                            <w:rPr>
                              <w:rFonts w:eastAsia="Calibri" w:hAnsi="Calibri"/>
                              <w:color w:val="FFFFFF" w:themeColor="light1"/>
                              <w:kern w:val="24"/>
                              <w:sz w:val="20"/>
                              <w:szCs w:val="20"/>
                            </w:rPr>
                          </w:pPr>
                          <w:r>
                            <w:rPr>
                              <w:rFonts w:eastAsia="Calibri" w:hAnsi="Calibri"/>
                              <w:color w:val="FFFFFF" w:themeColor="light1"/>
                              <w:kern w:val="24"/>
                              <w:sz w:val="20"/>
                              <w:szCs w:val="20"/>
                            </w:rPr>
                            <w:t>Peer Review</w:t>
                          </w:r>
                        </w:p>
                      </w:txbxContent>
                    </v:textbox>
                  </v:roundrect>
                  <v:roundrect id="Rounded Rectangle 1758523136" o:spid="_x0000_s1050" style="position:absolute;left:30289;top:25069;width:10795;height:520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" fillcolor="#00b050" strokecolor="#09101d [484]" strokeweight="1pt">
                    <v:stroke joinstyle="miter"/>
                    <v:textbox>
                      <w:txbxContent>
                        <w:p w14:paraId="1B047D19" w14:textId="77777777" w:rsidR="00A743EB" w:rsidRDefault="00A743EB" w:rsidP="00A743EB">
                          <w:pPr>
                            <w:spacing w:after="0"/>
                            <w:jc w:val="center"/>
                            <w:rPr>
                              <w:rFonts w:eastAsia="Calibri" w:hAnsi="Calibri"/>
                              <w:color w:val="FFFFFF" w:themeColor="light1"/>
                              <w:kern w:val="24"/>
                              <w:sz w:val="20"/>
                              <w:szCs w:val="20"/>
                              <w14:ligatures w14:val="none"/>
                            </w:rPr>
                          </w:pPr>
                          <w:r>
                            <w:rPr>
                              <w:rFonts w:eastAsia="Calibri" w:hAnsi="Calibri"/>
                              <w:color w:val="FFFFFF" w:themeColor="light1"/>
                              <w:kern w:val="24"/>
                              <w:sz w:val="20"/>
                              <w:szCs w:val="20"/>
                            </w:rPr>
                            <w:t>Health Equity</w:t>
                          </w:r>
                        </w:p>
                        <w:p w14:paraId="163FF69C" w14:textId="77777777" w:rsidR="00A743EB" w:rsidRDefault="00A743EB" w:rsidP="00A743EB">
                          <w:pPr>
                            <w:spacing w:after="0"/>
                            <w:jc w:val="center"/>
                            <w:rPr>
                              <w:rFonts w:eastAsia="Calibri" w:hAnsi="Calibri"/>
                              <w:color w:val="FFFFFF" w:themeColor="light1"/>
                              <w:kern w:val="24"/>
                              <w:sz w:val="20"/>
                              <w:szCs w:val="20"/>
                            </w:rPr>
                          </w:pPr>
                          <w:r>
                            <w:rPr>
                              <w:rFonts w:eastAsia="Calibri" w:hAnsi="Calibri"/>
                              <w:color w:val="FFFFFF" w:themeColor="light1"/>
                              <w:kern w:val="24"/>
                              <w:sz w:val="20"/>
                              <w:szCs w:val="20"/>
                            </w:rPr>
                            <w:t>Governance</w:t>
                          </w:r>
                        </w:p>
                      </w:txbxContent>
                    </v:textbox>
                  </v:roundrect>
                  <v:line id="Straight Connector 1629360996" o:spid="_x0000_s1051" style="position:absolute;visibility:visible;mso-wrap-style:square" from="7874,13614" to="7874,179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" strokecolor="#00b050" strokeweight="3pt">
                    <v:stroke joinstyle="miter"/>
                  </v:line>
                  <v:line id="Straight Connector 125600693" o:spid="_x0000_s1052" style="position:absolute;visibility:visible;mso-wrap-style:square" from="18605,13614" to="18605,179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" strokecolor="#00b050" strokeweight="3pt">
                    <v:stroke joinstyle="miter"/>
                  </v:line>
                  <v:line id="Straight Connector 36082625" o:spid="_x0000_s1053" style="position:absolute;visibility:visible;mso-wrap-style:square" from="30289,13614" to="30289,179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" strokecolor="#00b050" strokeweight="3pt">
                    <v:stroke joinstyle="miter"/>
                  </v:line>
                  <v:line id="Straight Connector 1559003903" o:spid="_x0000_s1054" style="position:absolute;visibility:visible;mso-wrap-style:square" from="41846,13614" to="41846,179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" strokecolor="#00b050" strokeweight="3pt">
                    <v:stroke joinstyle="miter"/>
                  </v:line>
                  <v:line id="Straight Connector 689453292" o:spid="_x0000_s1055" style="position:absolute;visibility:visible;mso-wrap-style:square" from="13525,13614" to="13525,250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" strokecolor="#00b050" strokeweight="3pt">
                    <v:stroke joinstyle="miter"/>
                  </v:line>
                  <v:line id="Straight Connector 115244861" o:spid="_x0000_s1056" style="position:absolute;visibility:visible;mso-wrap-style:square" from="35750,13614" to="35750,250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" strokecolor="#00b050" strokeweight="3pt">
                    <v:stroke joinstyle="miter"/>
                  </v:line>
                  <v:line id="Straight Connector 1731338774" o:spid="_x0000_s1057" style="position:absolute;rotation:90;visibility:visible;mso-wrap-style:square" from="24828,-3499" to="24828,307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" strokecolor="#00b050" strokeweight="3pt">
                    <v:stroke joinstyle="miter"/>
                  </v:line>
                  <v:shape id="Straight Arrow Connector 1526466554" o:spid="_x0000_s1058" type="#_x0000_t32" style="position:absolute;left:25400;top:9347;width:0;height:441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" strokecolor="#00b050" strokeweight="3pt">
                    <v:stroke endarrow="block" joinstyle="miter"/>
                  </v:shape>
                  <v:rect id="Rectangle 1690011203" o:spid="_x0000_s1059" style="position:absolute;left:49403;top:908;width:8763;height:25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" fillcolor="#00b050" stroked="f" strokeweight="1pt">
                    <v:textbox>
                      <w:txbxContent>
                        <w:p w14:paraId="0F0CD5AF" w14:textId="77777777" w:rsidR="00A743EB" w:rsidRDefault="00A743EB" w:rsidP="00A743EB">
                          <w:pPr>
                            <w:jc w:val="center"/>
                            <w:rPr>
                              <w:rFonts w:eastAsia="Calibri" w:hAnsi="Calibri"/>
                              <w:color w:val="FFFFFF" w:themeColor="light1"/>
                              <w:kern w:val="24"/>
                              <w:sz w:val="24"/>
                              <w:szCs w:val="24"/>
                              <w14:ligatures w14:val="none"/>
                            </w:rPr>
                          </w:pPr>
                          <w:r>
                            <w:rPr>
                              <w:rFonts w:eastAsia="Calibri" w:hAnsi="Calibri"/>
                              <w:color w:val="FFFFFF" w:themeColor="light1"/>
                              <w:kern w:val="24"/>
                            </w:rPr>
                            <w:t>The Plan</w:t>
                          </w:r>
                        </w:p>
                      </w:txbxContent>
                    </v:textbox>
                  </v:rect>
                </v:group>
                <v:shape id="_x0000_s1060" type="#_x0000_t202" style="position:absolute;left:64366;top:44222;width:23493;height:56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" filled="f" stroked="f">
                  <v:textbox>
                    <w:txbxContent>
                      <w:p w14:paraId="75FCCBA6" w14:textId="44144F30" w:rsidR="00A743EB" w:rsidRPr="00A743EB" w:rsidRDefault="00AF4C23" w:rsidP="00A743EB">
                        <w:pPr>
                          <w:jc w:val="center"/>
                          <w:rPr>
                            <w:rFonts w:hAnsi="Calibri"/>
                            <w:color w:val="000000" w:themeColor="text1"/>
                            <w:kern w:val="24"/>
                            <w:sz w:val="18"/>
                            <w:szCs w:val="18"/>
                            <w14:ligatures w14:val="none"/>
                          </w:rPr>
                        </w:pPr>
                        <w:r w:rsidRPr="00AF4C23">
                          <w:rPr>
                            <w:rFonts w:hAnsi="Calibri"/>
                            <w:color w:val="000000" w:themeColor="text1"/>
                            <w:kern w:val="24"/>
                            <w:sz w:val="18"/>
                            <w:szCs w:val="18"/>
                            <w:vertAlign w:val="superscript"/>
                          </w:rPr>
                          <w:t>3</w:t>
                        </w:r>
                        <w:r w:rsidR="00A743EB">
                          <w:rPr>
                            <w:rFonts w:hAnsi="Calibri"/>
                            <w:color w:val="000000" w:themeColor="text1"/>
                            <w:kern w:val="24"/>
                          </w:rPr>
                          <w:t xml:space="preserve"> </w:t>
                        </w:r>
                        <w:r w:rsidR="00A743EB" w:rsidRPr="00A743EB">
                          <w:rPr>
                            <w:rFonts w:hAnsi="Calibri"/>
                            <w:color w:val="000000" w:themeColor="text1"/>
                            <w:kern w:val="24"/>
                            <w:sz w:val="18"/>
                            <w:szCs w:val="18"/>
                          </w:rPr>
                          <w:t>Consumer Assessment of</w:t>
                        </w:r>
                        <w:r w:rsidR="00A743EB">
                          <w:rPr>
                            <w:rFonts w:hAnsi="Calibri"/>
                            <w:color w:val="000000" w:themeColor="text1"/>
                            <w:kern w:val="24"/>
                          </w:rPr>
                          <w:t xml:space="preserve"> </w:t>
                        </w:r>
                        <w:r w:rsidR="00A743EB" w:rsidRPr="00A743EB">
                          <w:rPr>
                            <w:rFonts w:hAnsi="Calibri"/>
                            <w:color w:val="000000" w:themeColor="text1"/>
                            <w:kern w:val="24"/>
                            <w:sz w:val="18"/>
                            <w:szCs w:val="18"/>
                          </w:rPr>
                          <w:t>Healthcare Provider &amp; Systems</w:t>
                        </w:r>
                      </w:p>
                    </w:txbxContent>
                  </v:textbox>
                </v:shape>
              </v:group>
            </w:pict>
          </mc:Fallback>
        </mc:AlternateContent>
      </w:r>
    </w:p>
    <w:p w14:paraId="0727B229" w14:textId="1204D5D6" w:rsidR="00A743EB" w:rsidRPr="00A743EB" w:rsidRDefault="00A743EB">
      <w:pPr>
        <w:rPr>
          <w:b/>
          <w:bCs/>
          <w:sz w:val="24"/>
          <w:szCs w:val="24"/>
        </w:rPr>
      </w:pPr>
    </w:p>
    <w:sectPr w:rsidR="00A743EB" w:rsidRPr="00A74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5B3"/>
    <w:multiLevelType w:val="hybridMultilevel"/>
    <w:tmpl w:val="2BBC2C50"/>
    <w:lvl w:ilvl="0" w:tplc="AEB618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584448"/>
    <w:multiLevelType w:val="hybridMultilevel"/>
    <w:tmpl w:val="E90C19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25B90"/>
    <w:multiLevelType w:val="hybridMultilevel"/>
    <w:tmpl w:val="FA481EBC"/>
    <w:lvl w:ilvl="0" w:tplc="7F0EE36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99C597B"/>
    <w:multiLevelType w:val="hybridMultilevel"/>
    <w:tmpl w:val="980EFF3C"/>
    <w:lvl w:ilvl="0" w:tplc="35963B86">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6613F3"/>
    <w:multiLevelType w:val="hybridMultilevel"/>
    <w:tmpl w:val="706C53A4"/>
    <w:lvl w:ilvl="0" w:tplc="6CBE24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820650"/>
    <w:multiLevelType w:val="multilevel"/>
    <w:tmpl w:val="DB3A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532E4"/>
    <w:multiLevelType w:val="hybridMultilevel"/>
    <w:tmpl w:val="A86A7E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15C7D"/>
    <w:multiLevelType w:val="hybridMultilevel"/>
    <w:tmpl w:val="C998439E"/>
    <w:lvl w:ilvl="0" w:tplc="8054BAEE">
      <w:start w:val="202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8654C"/>
    <w:multiLevelType w:val="hybridMultilevel"/>
    <w:tmpl w:val="55B8DF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159D0"/>
    <w:multiLevelType w:val="hybridMultilevel"/>
    <w:tmpl w:val="4824FE1A"/>
    <w:lvl w:ilvl="0" w:tplc="A4362F3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69135D8"/>
    <w:multiLevelType w:val="hybridMultilevel"/>
    <w:tmpl w:val="CE74E260"/>
    <w:lvl w:ilvl="0" w:tplc="D3086EB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A105BBF"/>
    <w:multiLevelType w:val="hybridMultilevel"/>
    <w:tmpl w:val="694AD6B6"/>
    <w:lvl w:ilvl="0" w:tplc="3B6AD84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CCE21F7"/>
    <w:multiLevelType w:val="hybridMultilevel"/>
    <w:tmpl w:val="DDA0FA7C"/>
    <w:lvl w:ilvl="0" w:tplc="F2822E7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ED7205B"/>
    <w:multiLevelType w:val="hybridMultilevel"/>
    <w:tmpl w:val="2E803F36"/>
    <w:lvl w:ilvl="0" w:tplc="9BFA33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5E3BF9"/>
    <w:multiLevelType w:val="hybridMultilevel"/>
    <w:tmpl w:val="7B20E260"/>
    <w:lvl w:ilvl="0" w:tplc="2D54454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3D70714"/>
    <w:multiLevelType w:val="hybridMultilevel"/>
    <w:tmpl w:val="8F6E0A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34361A"/>
    <w:multiLevelType w:val="hybridMultilevel"/>
    <w:tmpl w:val="5B96F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BE5F43"/>
    <w:multiLevelType w:val="hybridMultilevel"/>
    <w:tmpl w:val="D81C3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C769A"/>
    <w:multiLevelType w:val="hybridMultilevel"/>
    <w:tmpl w:val="DBE47A86"/>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B76400C"/>
    <w:multiLevelType w:val="hybridMultilevel"/>
    <w:tmpl w:val="F80C7AB2"/>
    <w:lvl w:ilvl="0" w:tplc="75B880E6">
      <w:start w:val="1"/>
      <w:numFmt w:val="upp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3C91883"/>
    <w:multiLevelType w:val="hybridMultilevel"/>
    <w:tmpl w:val="DD4A1F14"/>
    <w:lvl w:ilvl="0" w:tplc="C7885AA4">
      <w:start w:val="202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F515AA"/>
    <w:multiLevelType w:val="hybridMultilevel"/>
    <w:tmpl w:val="9008FE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DE7FBC"/>
    <w:multiLevelType w:val="hybridMultilevel"/>
    <w:tmpl w:val="0268D1BA"/>
    <w:lvl w:ilvl="0" w:tplc="886E5E70">
      <w:start w:val="1"/>
      <w:numFmt w:val="decimal"/>
      <w:lvlText w:val="%1."/>
      <w:lvlJc w:val="left"/>
      <w:pPr>
        <w:ind w:left="2880" w:hanging="360"/>
      </w:pPr>
      <w:rPr>
        <w:rFonts w:asciiTheme="minorHAnsi" w:eastAsiaTheme="minorHAnsi" w:hAnsiTheme="minorHAnsi" w:cstheme="minorBid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5AF11FBF"/>
    <w:multiLevelType w:val="hybridMultilevel"/>
    <w:tmpl w:val="BFB2BB48"/>
    <w:lvl w:ilvl="0" w:tplc="41CA3D5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D665361"/>
    <w:multiLevelType w:val="hybridMultilevel"/>
    <w:tmpl w:val="8F6E0A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5154EE"/>
    <w:multiLevelType w:val="hybridMultilevel"/>
    <w:tmpl w:val="DC846FB8"/>
    <w:lvl w:ilvl="0" w:tplc="BCD48FFA">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77553D0F"/>
    <w:multiLevelType w:val="hybridMultilevel"/>
    <w:tmpl w:val="9A3C915E"/>
    <w:lvl w:ilvl="0" w:tplc="1A3268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BB6906"/>
    <w:multiLevelType w:val="hybridMultilevel"/>
    <w:tmpl w:val="5AA4B5A4"/>
    <w:lvl w:ilvl="0" w:tplc="9B2C4E0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CA6A4A4">
      <w:start w:val="11"/>
      <w:numFmt w:val="upperLetter"/>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DB737C7"/>
    <w:multiLevelType w:val="hybridMultilevel"/>
    <w:tmpl w:val="9586A1CE"/>
    <w:lvl w:ilvl="0" w:tplc="94FC00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DC24D78"/>
    <w:multiLevelType w:val="hybridMultilevel"/>
    <w:tmpl w:val="D5D03ED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DF2D66"/>
    <w:multiLevelType w:val="hybridMultilevel"/>
    <w:tmpl w:val="04B27A40"/>
    <w:lvl w:ilvl="0" w:tplc="32E6F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2783295">
    <w:abstractNumId w:val="8"/>
  </w:num>
  <w:num w:numId="2" w16cid:durableId="255750546">
    <w:abstractNumId w:val="16"/>
  </w:num>
  <w:num w:numId="3" w16cid:durableId="1799761451">
    <w:abstractNumId w:val="29"/>
  </w:num>
  <w:num w:numId="4" w16cid:durableId="116611232">
    <w:abstractNumId w:val="21"/>
  </w:num>
  <w:num w:numId="5" w16cid:durableId="773089139">
    <w:abstractNumId w:val="1"/>
  </w:num>
  <w:num w:numId="6" w16cid:durableId="1385368541">
    <w:abstractNumId w:val="19"/>
  </w:num>
  <w:num w:numId="7" w16cid:durableId="1858158658">
    <w:abstractNumId w:val="18"/>
  </w:num>
  <w:num w:numId="8" w16cid:durableId="1552687377">
    <w:abstractNumId w:val="9"/>
  </w:num>
  <w:num w:numId="9" w16cid:durableId="1881933472">
    <w:abstractNumId w:val="28"/>
  </w:num>
  <w:num w:numId="10" w16cid:durableId="831915008">
    <w:abstractNumId w:val="22"/>
  </w:num>
  <w:num w:numId="11" w16cid:durableId="1127970434">
    <w:abstractNumId w:val="11"/>
  </w:num>
  <w:num w:numId="12" w16cid:durableId="1675106116">
    <w:abstractNumId w:val="2"/>
  </w:num>
  <w:num w:numId="13" w16cid:durableId="1390419189">
    <w:abstractNumId w:val="14"/>
  </w:num>
  <w:num w:numId="14" w16cid:durableId="523639765">
    <w:abstractNumId w:val="10"/>
  </w:num>
  <w:num w:numId="15" w16cid:durableId="1024480345">
    <w:abstractNumId w:val="23"/>
  </w:num>
  <w:num w:numId="16" w16cid:durableId="179049657">
    <w:abstractNumId w:val="4"/>
  </w:num>
  <w:num w:numId="17" w16cid:durableId="1446341898">
    <w:abstractNumId w:val="0"/>
  </w:num>
  <w:num w:numId="18" w16cid:durableId="308825095">
    <w:abstractNumId w:val="25"/>
  </w:num>
  <w:num w:numId="19" w16cid:durableId="1579094999">
    <w:abstractNumId w:val="27"/>
  </w:num>
  <w:num w:numId="20" w16cid:durableId="1276524013">
    <w:abstractNumId w:val="12"/>
  </w:num>
  <w:num w:numId="21" w16cid:durableId="1748572192">
    <w:abstractNumId w:val="3"/>
  </w:num>
  <w:num w:numId="22" w16cid:durableId="11734221">
    <w:abstractNumId w:val="15"/>
  </w:num>
  <w:num w:numId="23" w16cid:durableId="287207593">
    <w:abstractNumId w:val="20"/>
  </w:num>
  <w:num w:numId="24" w16cid:durableId="196625060">
    <w:abstractNumId w:val="7"/>
  </w:num>
  <w:num w:numId="25" w16cid:durableId="1944724058">
    <w:abstractNumId w:val="24"/>
  </w:num>
  <w:num w:numId="26" w16cid:durableId="899174660">
    <w:abstractNumId w:val="13"/>
  </w:num>
  <w:num w:numId="27" w16cid:durableId="176236573">
    <w:abstractNumId w:val="26"/>
  </w:num>
  <w:num w:numId="28" w16cid:durableId="364528026">
    <w:abstractNumId w:val="17"/>
  </w:num>
  <w:num w:numId="29" w16cid:durableId="940844251">
    <w:abstractNumId w:val="30"/>
  </w:num>
  <w:num w:numId="30" w16cid:durableId="1985617890">
    <w:abstractNumId w:val="6"/>
  </w:num>
  <w:num w:numId="31" w16cid:durableId="1644848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D7"/>
    <w:rsid w:val="00013206"/>
    <w:rsid w:val="00014332"/>
    <w:rsid w:val="0002303D"/>
    <w:rsid w:val="000273BB"/>
    <w:rsid w:val="0003134D"/>
    <w:rsid w:val="00071FDC"/>
    <w:rsid w:val="000A792B"/>
    <w:rsid w:val="000B5239"/>
    <w:rsid w:val="000C3D81"/>
    <w:rsid w:val="000C7B75"/>
    <w:rsid w:val="000E0CA9"/>
    <w:rsid w:val="000F08D4"/>
    <w:rsid w:val="000F26F1"/>
    <w:rsid w:val="00105691"/>
    <w:rsid w:val="00117F56"/>
    <w:rsid w:val="00126E91"/>
    <w:rsid w:val="0015262F"/>
    <w:rsid w:val="00181999"/>
    <w:rsid w:val="001B410C"/>
    <w:rsid w:val="001D18EE"/>
    <w:rsid w:val="001E305E"/>
    <w:rsid w:val="0021744C"/>
    <w:rsid w:val="00224430"/>
    <w:rsid w:val="00244BD7"/>
    <w:rsid w:val="00245408"/>
    <w:rsid w:val="00256D43"/>
    <w:rsid w:val="00272C48"/>
    <w:rsid w:val="002F4A37"/>
    <w:rsid w:val="003113A3"/>
    <w:rsid w:val="0032241D"/>
    <w:rsid w:val="00364013"/>
    <w:rsid w:val="0038186D"/>
    <w:rsid w:val="003B7FAD"/>
    <w:rsid w:val="003E2B3C"/>
    <w:rsid w:val="003F01AE"/>
    <w:rsid w:val="003F15CF"/>
    <w:rsid w:val="003F7112"/>
    <w:rsid w:val="00421B28"/>
    <w:rsid w:val="0042747C"/>
    <w:rsid w:val="004466FB"/>
    <w:rsid w:val="0046043B"/>
    <w:rsid w:val="004F218A"/>
    <w:rsid w:val="00513361"/>
    <w:rsid w:val="00542B97"/>
    <w:rsid w:val="0057175A"/>
    <w:rsid w:val="00575EDB"/>
    <w:rsid w:val="00585372"/>
    <w:rsid w:val="00587302"/>
    <w:rsid w:val="005877C5"/>
    <w:rsid w:val="005C3BF6"/>
    <w:rsid w:val="005D28DD"/>
    <w:rsid w:val="005F58CF"/>
    <w:rsid w:val="0065217B"/>
    <w:rsid w:val="00691670"/>
    <w:rsid w:val="006A0CCD"/>
    <w:rsid w:val="006B5B89"/>
    <w:rsid w:val="006D5D90"/>
    <w:rsid w:val="00745A4C"/>
    <w:rsid w:val="0077418A"/>
    <w:rsid w:val="00795FFF"/>
    <w:rsid w:val="007A46F2"/>
    <w:rsid w:val="007E7DC1"/>
    <w:rsid w:val="0083271F"/>
    <w:rsid w:val="00835FE6"/>
    <w:rsid w:val="00850178"/>
    <w:rsid w:val="0085530C"/>
    <w:rsid w:val="008735B2"/>
    <w:rsid w:val="00873719"/>
    <w:rsid w:val="008770CB"/>
    <w:rsid w:val="008A491F"/>
    <w:rsid w:val="008D37A6"/>
    <w:rsid w:val="008E08EA"/>
    <w:rsid w:val="008F30CF"/>
    <w:rsid w:val="009716D1"/>
    <w:rsid w:val="009A15A3"/>
    <w:rsid w:val="009D7F70"/>
    <w:rsid w:val="009E1075"/>
    <w:rsid w:val="00A0715D"/>
    <w:rsid w:val="00A30108"/>
    <w:rsid w:val="00A37110"/>
    <w:rsid w:val="00A743EB"/>
    <w:rsid w:val="00AA151A"/>
    <w:rsid w:val="00AA43FE"/>
    <w:rsid w:val="00AC4C37"/>
    <w:rsid w:val="00AC50F9"/>
    <w:rsid w:val="00AC676E"/>
    <w:rsid w:val="00AE309C"/>
    <w:rsid w:val="00AF4C23"/>
    <w:rsid w:val="00B60490"/>
    <w:rsid w:val="00B6706A"/>
    <w:rsid w:val="00BB256B"/>
    <w:rsid w:val="00C40708"/>
    <w:rsid w:val="00C628F8"/>
    <w:rsid w:val="00C659FE"/>
    <w:rsid w:val="00C9458A"/>
    <w:rsid w:val="00CA0B03"/>
    <w:rsid w:val="00CC0CC5"/>
    <w:rsid w:val="00D353B9"/>
    <w:rsid w:val="00D826C6"/>
    <w:rsid w:val="00DA7778"/>
    <w:rsid w:val="00DB251B"/>
    <w:rsid w:val="00E036BB"/>
    <w:rsid w:val="00E42A6F"/>
    <w:rsid w:val="00E61B85"/>
    <w:rsid w:val="00E73AB4"/>
    <w:rsid w:val="00EA7C50"/>
    <w:rsid w:val="00ED2939"/>
    <w:rsid w:val="00F144AC"/>
    <w:rsid w:val="00F3084F"/>
    <w:rsid w:val="00F75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584C0"/>
  <w15:chartTrackingRefBased/>
  <w15:docId w15:val="{B8DB36AD-F90C-4854-B62B-644D925A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3FE"/>
    <w:pPr>
      <w:ind w:left="720"/>
      <w:contextualSpacing/>
    </w:pPr>
  </w:style>
  <w:style w:type="paragraph" w:styleId="NormalWeb">
    <w:name w:val="Normal (Web)"/>
    <w:basedOn w:val="Normal"/>
    <w:uiPriority w:val="99"/>
    <w:unhideWhenUsed/>
    <w:rsid w:val="000B52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F144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425">
      <w:bodyDiv w:val="1"/>
      <w:marLeft w:val="0"/>
      <w:marRight w:val="0"/>
      <w:marTop w:val="0"/>
      <w:marBottom w:val="0"/>
      <w:divBdr>
        <w:top w:val="none" w:sz="0" w:space="0" w:color="auto"/>
        <w:left w:val="none" w:sz="0" w:space="0" w:color="auto"/>
        <w:bottom w:val="none" w:sz="0" w:space="0" w:color="auto"/>
        <w:right w:val="none" w:sz="0" w:space="0" w:color="auto"/>
      </w:divBdr>
      <w:divsChild>
        <w:div w:id="141510617">
          <w:marLeft w:val="0"/>
          <w:marRight w:val="0"/>
          <w:marTop w:val="0"/>
          <w:marBottom w:val="0"/>
          <w:divBdr>
            <w:top w:val="none" w:sz="0" w:space="0" w:color="auto"/>
            <w:left w:val="none" w:sz="0" w:space="0" w:color="auto"/>
            <w:bottom w:val="none" w:sz="0" w:space="0" w:color="auto"/>
            <w:right w:val="none" w:sz="0" w:space="0" w:color="auto"/>
          </w:divBdr>
          <w:divsChild>
            <w:div w:id="836533984">
              <w:marLeft w:val="0"/>
              <w:marRight w:val="0"/>
              <w:marTop w:val="0"/>
              <w:marBottom w:val="0"/>
              <w:divBdr>
                <w:top w:val="none" w:sz="0" w:space="0" w:color="auto"/>
                <w:left w:val="none" w:sz="0" w:space="0" w:color="auto"/>
                <w:bottom w:val="none" w:sz="0" w:space="0" w:color="auto"/>
                <w:right w:val="none" w:sz="0" w:space="0" w:color="auto"/>
              </w:divBdr>
              <w:divsChild>
                <w:div w:id="209396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7525">
      <w:bodyDiv w:val="1"/>
      <w:marLeft w:val="0"/>
      <w:marRight w:val="0"/>
      <w:marTop w:val="0"/>
      <w:marBottom w:val="0"/>
      <w:divBdr>
        <w:top w:val="none" w:sz="0" w:space="0" w:color="auto"/>
        <w:left w:val="none" w:sz="0" w:space="0" w:color="auto"/>
        <w:bottom w:val="none" w:sz="0" w:space="0" w:color="auto"/>
        <w:right w:val="none" w:sz="0" w:space="0" w:color="auto"/>
      </w:divBdr>
      <w:divsChild>
        <w:div w:id="436825850">
          <w:marLeft w:val="0"/>
          <w:marRight w:val="0"/>
          <w:marTop w:val="0"/>
          <w:marBottom w:val="0"/>
          <w:divBdr>
            <w:top w:val="none" w:sz="0" w:space="0" w:color="auto"/>
            <w:left w:val="none" w:sz="0" w:space="0" w:color="auto"/>
            <w:bottom w:val="none" w:sz="0" w:space="0" w:color="auto"/>
            <w:right w:val="none" w:sz="0" w:space="0" w:color="auto"/>
          </w:divBdr>
          <w:divsChild>
            <w:div w:id="1620649113">
              <w:marLeft w:val="0"/>
              <w:marRight w:val="0"/>
              <w:marTop w:val="0"/>
              <w:marBottom w:val="0"/>
              <w:divBdr>
                <w:top w:val="none" w:sz="0" w:space="0" w:color="auto"/>
                <w:left w:val="none" w:sz="0" w:space="0" w:color="auto"/>
                <w:bottom w:val="none" w:sz="0" w:space="0" w:color="auto"/>
                <w:right w:val="none" w:sz="0" w:space="0" w:color="auto"/>
              </w:divBdr>
              <w:divsChild>
                <w:div w:id="108012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7246">
      <w:bodyDiv w:val="1"/>
      <w:marLeft w:val="0"/>
      <w:marRight w:val="0"/>
      <w:marTop w:val="0"/>
      <w:marBottom w:val="0"/>
      <w:divBdr>
        <w:top w:val="none" w:sz="0" w:space="0" w:color="auto"/>
        <w:left w:val="none" w:sz="0" w:space="0" w:color="auto"/>
        <w:bottom w:val="none" w:sz="0" w:space="0" w:color="auto"/>
        <w:right w:val="none" w:sz="0" w:space="0" w:color="auto"/>
      </w:divBdr>
      <w:divsChild>
        <w:div w:id="348914728">
          <w:marLeft w:val="0"/>
          <w:marRight w:val="0"/>
          <w:marTop w:val="0"/>
          <w:marBottom w:val="0"/>
          <w:divBdr>
            <w:top w:val="none" w:sz="0" w:space="0" w:color="auto"/>
            <w:left w:val="none" w:sz="0" w:space="0" w:color="auto"/>
            <w:bottom w:val="none" w:sz="0" w:space="0" w:color="auto"/>
            <w:right w:val="none" w:sz="0" w:space="0" w:color="auto"/>
          </w:divBdr>
          <w:divsChild>
            <w:div w:id="770972147">
              <w:marLeft w:val="0"/>
              <w:marRight w:val="0"/>
              <w:marTop w:val="0"/>
              <w:marBottom w:val="0"/>
              <w:divBdr>
                <w:top w:val="none" w:sz="0" w:space="0" w:color="auto"/>
                <w:left w:val="none" w:sz="0" w:space="0" w:color="auto"/>
                <w:bottom w:val="none" w:sz="0" w:space="0" w:color="auto"/>
                <w:right w:val="none" w:sz="0" w:space="0" w:color="auto"/>
              </w:divBdr>
              <w:divsChild>
                <w:div w:id="9761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8011">
      <w:bodyDiv w:val="1"/>
      <w:marLeft w:val="0"/>
      <w:marRight w:val="0"/>
      <w:marTop w:val="0"/>
      <w:marBottom w:val="0"/>
      <w:divBdr>
        <w:top w:val="none" w:sz="0" w:space="0" w:color="auto"/>
        <w:left w:val="none" w:sz="0" w:space="0" w:color="auto"/>
        <w:bottom w:val="none" w:sz="0" w:space="0" w:color="auto"/>
        <w:right w:val="none" w:sz="0" w:space="0" w:color="auto"/>
      </w:divBdr>
      <w:divsChild>
        <w:div w:id="645084894">
          <w:marLeft w:val="0"/>
          <w:marRight w:val="0"/>
          <w:marTop w:val="0"/>
          <w:marBottom w:val="0"/>
          <w:divBdr>
            <w:top w:val="none" w:sz="0" w:space="0" w:color="auto"/>
            <w:left w:val="none" w:sz="0" w:space="0" w:color="auto"/>
            <w:bottom w:val="none" w:sz="0" w:space="0" w:color="auto"/>
            <w:right w:val="none" w:sz="0" w:space="0" w:color="auto"/>
          </w:divBdr>
          <w:divsChild>
            <w:div w:id="155221766">
              <w:marLeft w:val="0"/>
              <w:marRight w:val="0"/>
              <w:marTop w:val="0"/>
              <w:marBottom w:val="0"/>
              <w:divBdr>
                <w:top w:val="none" w:sz="0" w:space="0" w:color="auto"/>
                <w:left w:val="none" w:sz="0" w:space="0" w:color="auto"/>
                <w:bottom w:val="none" w:sz="0" w:space="0" w:color="auto"/>
                <w:right w:val="none" w:sz="0" w:space="0" w:color="auto"/>
              </w:divBdr>
              <w:divsChild>
                <w:div w:id="8436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046653">
      <w:bodyDiv w:val="1"/>
      <w:marLeft w:val="0"/>
      <w:marRight w:val="0"/>
      <w:marTop w:val="0"/>
      <w:marBottom w:val="0"/>
      <w:divBdr>
        <w:top w:val="none" w:sz="0" w:space="0" w:color="auto"/>
        <w:left w:val="none" w:sz="0" w:space="0" w:color="auto"/>
        <w:bottom w:val="none" w:sz="0" w:space="0" w:color="auto"/>
        <w:right w:val="none" w:sz="0" w:space="0" w:color="auto"/>
      </w:divBdr>
      <w:divsChild>
        <w:div w:id="1799226979">
          <w:marLeft w:val="0"/>
          <w:marRight w:val="0"/>
          <w:marTop w:val="0"/>
          <w:marBottom w:val="0"/>
          <w:divBdr>
            <w:top w:val="none" w:sz="0" w:space="0" w:color="auto"/>
            <w:left w:val="none" w:sz="0" w:space="0" w:color="auto"/>
            <w:bottom w:val="none" w:sz="0" w:space="0" w:color="auto"/>
            <w:right w:val="none" w:sz="0" w:space="0" w:color="auto"/>
          </w:divBdr>
          <w:divsChild>
            <w:div w:id="1531069507">
              <w:marLeft w:val="0"/>
              <w:marRight w:val="0"/>
              <w:marTop w:val="0"/>
              <w:marBottom w:val="0"/>
              <w:divBdr>
                <w:top w:val="none" w:sz="0" w:space="0" w:color="auto"/>
                <w:left w:val="none" w:sz="0" w:space="0" w:color="auto"/>
                <w:bottom w:val="none" w:sz="0" w:space="0" w:color="auto"/>
                <w:right w:val="none" w:sz="0" w:space="0" w:color="auto"/>
              </w:divBdr>
              <w:divsChild>
                <w:div w:id="21400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679394">
      <w:bodyDiv w:val="1"/>
      <w:marLeft w:val="0"/>
      <w:marRight w:val="0"/>
      <w:marTop w:val="0"/>
      <w:marBottom w:val="0"/>
      <w:divBdr>
        <w:top w:val="none" w:sz="0" w:space="0" w:color="auto"/>
        <w:left w:val="none" w:sz="0" w:space="0" w:color="auto"/>
        <w:bottom w:val="none" w:sz="0" w:space="0" w:color="auto"/>
        <w:right w:val="none" w:sz="0" w:space="0" w:color="auto"/>
      </w:divBdr>
      <w:divsChild>
        <w:div w:id="469980523">
          <w:marLeft w:val="0"/>
          <w:marRight w:val="0"/>
          <w:marTop w:val="0"/>
          <w:marBottom w:val="0"/>
          <w:divBdr>
            <w:top w:val="none" w:sz="0" w:space="0" w:color="auto"/>
            <w:left w:val="none" w:sz="0" w:space="0" w:color="auto"/>
            <w:bottom w:val="none" w:sz="0" w:space="0" w:color="auto"/>
            <w:right w:val="none" w:sz="0" w:space="0" w:color="auto"/>
          </w:divBdr>
          <w:divsChild>
            <w:div w:id="119345234">
              <w:marLeft w:val="0"/>
              <w:marRight w:val="0"/>
              <w:marTop w:val="0"/>
              <w:marBottom w:val="0"/>
              <w:divBdr>
                <w:top w:val="none" w:sz="0" w:space="0" w:color="auto"/>
                <w:left w:val="none" w:sz="0" w:space="0" w:color="auto"/>
                <w:bottom w:val="none" w:sz="0" w:space="0" w:color="auto"/>
                <w:right w:val="none" w:sz="0" w:space="0" w:color="auto"/>
              </w:divBdr>
              <w:divsChild>
                <w:div w:id="17272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20296">
      <w:bodyDiv w:val="1"/>
      <w:marLeft w:val="0"/>
      <w:marRight w:val="0"/>
      <w:marTop w:val="0"/>
      <w:marBottom w:val="0"/>
      <w:divBdr>
        <w:top w:val="none" w:sz="0" w:space="0" w:color="auto"/>
        <w:left w:val="none" w:sz="0" w:space="0" w:color="auto"/>
        <w:bottom w:val="none" w:sz="0" w:space="0" w:color="auto"/>
        <w:right w:val="none" w:sz="0" w:space="0" w:color="auto"/>
      </w:divBdr>
      <w:divsChild>
        <w:div w:id="1020427040">
          <w:marLeft w:val="0"/>
          <w:marRight w:val="0"/>
          <w:marTop w:val="0"/>
          <w:marBottom w:val="0"/>
          <w:divBdr>
            <w:top w:val="none" w:sz="0" w:space="0" w:color="auto"/>
            <w:left w:val="none" w:sz="0" w:space="0" w:color="auto"/>
            <w:bottom w:val="none" w:sz="0" w:space="0" w:color="auto"/>
            <w:right w:val="none" w:sz="0" w:space="0" w:color="auto"/>
          </w:divBdr>
          <w:divsChild>
            <w:div w:id="1724018067">
              <w:marLeft w:val="0"/>
              <w:marRight w:val="0"/>
              <w:marTop w:val="0"/>
              <w:marBottom w:val="0"/>
              <w:divBdr>
                <w:top w:val="none" w:sz="0" w:space="0" w:color="auto"/>
                <w:left w:val="none" w:sz="0" w:space="0" w:color="auto"/>
                <w:bottom w:val="none" w:sz="0" w:space="0" w:color="auto"/>
                <w:right w:val="none" w:sz="0" w:space="0" w:color="auto"/>
              </w:divBdr>
              <w:divsChild>
                <w:div w:id="7206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23910">
      <w:bodyDiv w:val="1"/>
      <w:marLeft w:val="0"/>
      <w:marRight w:val="0"/>
      <w:marTop w:val="0"/>
      <w:marBottom w:val="0"/>
      <w:divBdr>
        <w:top w:val="none" w:sz="0" w:space="0" w:color="auto"/>
        <w:left w:val="none" w:sz="0" w:space="0" w:color="auto"/>
        <w:bottom w:val="none" w:sz="0" w:space="0" w:color="auto"/>
        <w:right w:val="none" w:sz="0" w:space="0" w:color="auto"/>
      </w:divBdr>
      <w:divsChild>
        <w:div w:id="822819511">
          <w:marLeft w:val="0"/>
          <w:marRight w:val="0"/>
          <w:marTop w:val="0"/>
          <w:marBottom w:val="0"/>
          <w:divBdr>
            <w:top w:val="none" w:sz="0" w:space="0" w:color="auto"/>
            <w:left w:val="none" w:sz="0" w:space="0" w:color="auto"/>
            <w:bottom w:val="none" w:sz="0" w:space="0" w:color="auto"/>
            <w:right w:val="none" w:sz="0" w:space="0" w:color="auto"/>
          </w:divBdr>
          <w:divsChild>
            <w:div w:id="1792090219">
              <w:marLeft w:val="0"/>
              <w:marRight w:val="0"/>
              <w:marTop w:val="0"/>
              <w:marBottom w:val="0"/>
              <w:divBdr>
                <w:top w:val="none" w:sz="0" w:space="0" w:color="auto"/>
                <w:left w:val="none" w:sz="0" w:space="0" w:color="auto"/>
                <w:bottom w:val="none" w:sz="0" w:space="0" w:color="auto"/>
                <w:right w:val="none" w:sz="0" w:space="0" w:color="auto"/>
              </w:divBdr>
              <w:divsChild>
                <w:div w:id="9729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89530">
      <w:bodyDiv w:val="1"/>
      <w:marLeft w:val="0"/>
      <w:marRight w:val="0"/>
      <w:marTop w:val="0"/>
      <w:marBottom w:val="0"/>
      <w:divBdr>
        <w:top w:val="none" w:sz="0" w:space="0" w:color="auto"/>
        <w:left w:val="none" w:sz="0" w:space="0" w:color="auto"/>
        <w:bottom w:val="none" w:sz="0" w:space="0" w:color="auto"/>
        <w:right w:val="none" w:sz="0" w:space="0" w:color="auto"/>
      </w:divBdr>
      <w:divsChild>
        <w:div w:id="1428575802">
          <w:marLeft w:val="0"/>
          <w:marRight w:val="0"/>
          <w:marTop w:val="0"/>
          <w:marBottom w:val="0"/>
          <w:divBdr>
            <w:top w:val="none" w:sz="0" w:space="0" w:color="auto"/>
            <w:left w:val="none" w:sz="0" w:space="0" w:color="auto"/>
            <w:bottom w:val="none" w:sz="0" w:space="0" w:color="auto"/>
            <w:right w:val="none" w:sz="0" w:space="0" w:color="auto"/>
          </w:divBdr>
          <w:divsChild>
            <w:div w:id="835150360">
              <w:marLeft w:val="0"/>
              <w:marRight w:val="0"/>
              <w:marTop w:val="0"/>
              <w:marBottom w:val="0"/>
              <w:divBdr>
                <w:top w:val="none" w:sz="0" w:space="0" w:color="auto"/>
                <w:left w:val="none" w:sz="0" w:space="0" w:color="auto"/>
                <w:bottom w:val="none" w:sz="0" w:space="0" w:color="auto"/>
                <w:right w:val="none" w:sz="0" w:space="0" w:color="auto"/>
              </w:divBdr>
              <w:divsChild>
                <w:div w:id="3033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04637">
      <w:bodyDiv w:val="1"/>
      <w:marLeft w:val="0"/>
      <w:marRight w:val="0"/>
      <w:marTop w:val="0"/>
      <w:marBottom w:val="0"/>
      <w:divBdr>
        <w:top w:val="none" w:sz="0" w:space="0" w:color="auto"/>
        <w:left w:val="none" w:sz="0" w:space="0" w:color="auto"/>
        <w:bottom w:val="none" w:sz="0" w:space="0" w:color="auto"/>
        <w:right w:val="none" w:sz="0" w:space="0" w:color="auto"/>
      </w:divBdr>
      <w:divsChild>
        <w:div w:id="793476946">
          <w:marLeft w:val="0"/>
          <w:marRight w:val="0"/>
          <w:marTop w:val="0"/>
          <w:marBottom w:val="0"/>
          <w:divBdr>
            <w:top w:val="none" w:sz="0" w:space="0" w:color="auto"/>
            <w:left w:val="none" w:sz="0" w:space="0" w:color="auto"/>
            <w:bottom w:val="none" w:sz="0" w:space="0" w:color="auto"/>
            <w:right w:val="none" w:sz="0" w:space="0" w:color="auto"/>
          </w:divBdr>
          <w:divsChild>
            <w:div w:id="306055577">
              <w:marLeft w:val="0"/>
              <w:marRight w:val="0"/>
              <w:marTop w:val="0"/>
              <w:marBottom w:val="0"/>
              <w:divBdr>
                <w:top w:val="none" w:sz="0" w:space="0" w:color="auto"/>
                <w:left w:val="none" w:sz="0" w:space="0" w:color="auto"/>
                <w:bottom w:val="none" w:sz="0" w:space="0" w:color="auto"/>
                <w:right w:val="none" w:sz="0" w:space="0" w:color="auto"/>
              </w:divBdr>
              <w:divsChild>
                <w:div w:id="176241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50827">
      <w:bodyDiv w:val="1"/>
      <w:marLeft w:val="0"/>
      <w:marRight w:val="0"/>
      <w:marTop w:val="0"/>
      <w:marBottom w:val="0"/>
      <w:divBdr>
        <w:top w:val="none" w:sz="0" w:space="0" w:color="auto"/>
        <w:left w:val="none" w:sz="0" w:space="0" w:color="auto"/>
        <w:bottom w:val="none" w:sz="0" w:space="0" w:color="auto"/>
        <w:right w:val="none" w:sz="0" w:space="0" w:color="auto"/>
      </w:divBdr>
      <w:divsChild>
        <w:div w:id="1322781758">
          <w:marLeft w:val="0"/>
          <w:marRight w:val="0"/>
          <w:marTop w:val="0"/>
          <w:marBottom w:val="0"/>
          <w:divBdr>
            <w:top w:val="none" w:sz="0" w:space="0" w:color="auto"/>
            <w:left w:val="none" w:sz="0" w:space="0" w:color="auto"/>
            <w:bottom w:val="none" w:sz="0" w:space="0" w:color="auto"/>
            <w:right w:val="none" w:sz="0" w:space="0" w:color="auto"/>
          </w:divBdr>
          <w:divsChild>
            <w:div w:id="1903103493">
              <w:marLeft w:val="0"/>
              <w:marRight w:val="0"/>
              <w:marTop w:val="0"/>
              <w:marBottom w:val="0"/>
              <w:divBdr>
                <w:top w:val="none" w:sz="0" w:space="0" w:color="auto"/>
                <w:left w:val="none" w:sz="0" w:space="0" w:color="auto"/>
                <w:bottom w:val="none" w:sz="0" w:space="0" w:color="auto"/>
                <w:right w:val="none" w:sz="0" w:space="0" w:color="auto"/>
              </w:divBdr>
              <w:divsChild>
                <w:div w:id="33865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09496">
      <w:bodyDiv w:val="1"/>
      <w:marLeft w:val="0"/>
      <w:marRight w:val="0"/>
      <w:marTop w:val="0"/>
      <w:marBottom w:val="0"/>
      <w:divBdr>
        <w:top w:val="none" w:sz="0" w:space="0" w:color="auto"/>
        <w:left w:val="none" w:sz="0" w:space="0" w:color="auto"/>
        <w:bottom w:val="none" w:sz="0" w:space="0" w:color="auto"/>
        <w:right w:val="none" w:sz="0" w:space="0" w:color="auto"/>
      </w:divBdr>
      <w:divsChild>
        <w:div w:id="889265869">
          <w:marLeft w:val="0"/>
          <w:marRight w:val="0"/>
          <w:marTop w:val="0"/>
          <w:marBottom w:val="0"/>
          <w:divBdr>
            <w:top w:val="none" w:sz="0" w:space="0" w:color="auto"/>
            <w:left w:val="none" w:sz="0" w:space="0" w:color="auto"/>
            <w:bottom w:val="none" w:sz="0" w:space="0" w:color="auto"/>
            <w:right w:val="none" w:sz="0" w:space="0" w:color="auto"/>
          </w:divBdr>
          <w:divsChild>
            <w:div w:id="2021659944">
              <w:marLeft w:val="0"/>
              <w:marRight w:val="0"/>
              <w:marTop w:val="0"/>
              <w:marBottom w:val="0"/>
              <w:divBdr>
                <w:top w:val="none" w:sz="0" w:space="0" w:color="auto"/>
                <w:left w:val="none" w:sz="0" w:space="0" w:color="auto"/>
                <w:bottom w:val="none" w:sz="0" w:space="0" w:color="auto"/>
                <w:right w:val="none" w:sz="0" w:space="0" w:color="auto"/>
              </w:divBdr>
              <w:divsChild>
                <w:div w:id="127331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48924">
      <w:bodyDiv w:val="1"/>
      <w:marLeft w:val="0"/>
      <w:marRight w:val="0"/>
      <w:marTop w:val="0"/>
      <w:marBottom w:val="0"/>
      <w:divBdr>
        <w:top w:val="none" w:sz="0" w:space="0" w:color="auto"/>
        <w:left w:val="none" w:sz="0" w:space="0" w:color="auto"/>
        <w:bottom w:val="none" w:sz="0" w:space="0" w:color="auto"/>
        <w:right w:val="none" w:sz="0" w:space="0" w:color="auto"/>
      </w:divBdr>
      <w:divsChild>
        <w:div w:id="1760297068">
          <w:marLeft w:val="0"/>
          <w:marRight w:val="0"/>
          <w:marTop w:val="0"/>
          <w:marBottom w:val="0"/>
          <w:divBdr>
            <w:top w:val="none" w:sz="0" w:space="0" w:color="auto"/>
            <w:left w:val="none" w:sz="0" w:space="0" w:color="auto"/>
            <w:bottom w:val="none" w:sz="0" w:space="0" w:color="auto"/>
            <w:right w:val="none" w:sz="0" w:space="0" w:color="auto"/>
          </w:divBdr>
          <w:divsChild>
            <w:div w:id="978530020">
              <w:marLeft w:val="0"/>
              <w:marRight w:val="0"/>
              <w:marTop w:val="0"/>
              <w:marBottom w:val="0"/>
              <w:divBdr>
                <w:top w:val="none" w:sz="0" w:space="0" w:color="auto"/>
                <w:left w:val="none" w:sz="0" w:space="0" w:color="auto"/>
                <w:bottom w:val="none" w:sz="0" w:space="0" w:color="auto"/>
                <w:right w:val="none" w:sz="0" w:space="0" w:color="auto"/>
              </w:divBdr>
              <w:divsChild>
                <w:div w:id="11958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80339">
      <w:bodyDiv w:val="1"/>
      <w:marLeft w:val="0"/>
      <w:marRight w:val="0"/>
      <w:marTop w:val="0"/>
      <w:marBottom w:val="0"/>
      <w:divBdr>
        <w:top w:val="none" w:sz="0" w:space="0" w:color="auto"/>
        <w:left w:val="none" w:sz="0" w:space="0" w:color="auto"/>
        <w:bottom w:val="none" w:sz="0" w:space="0" w:color="auto"/>
        <w:right w:val="none" w:sz="0" w:space="0" w:color="auto"/>
      </w:divBdr>
      <w:divsChild>
        <w:div w:id="1077702461">
          <w:marLeft w:val="0"/>
          <w:marRight w:val="0"/>
          <w:marTop w:val="0"/>
          <w:marBottom w:val="0"/>
          <w:divBdr>
            <w:top w:val="none" w:sz="0" w:space="0" w:color="auto"/>
            <w:left w:val="none" w:sz="0" w:space="0" w:color="auto"/>
            <w:bottom w:val="none" w:sz="0" w:space="0" w:color="auto"/>
            <w:right w:val="none" w:sz="0" w:space="0" w:color="auto"/>
          </w:divBdr>
          <w:divsChild>
            <w:div w:id="1843158431">
              <w:marLeft w:val="0"/>
              <w:marRight w:val="0"/>
              <w:marTop w:val="0"/>
              <w:marBottom w:val="0"/>
              <w:divBdr>
                <w:top w:val="none" w:sz="0" w:space="0" w:color="auto"/>
                <w:left w:val="none" w:sz="0" w:space="0" w:color="auto"/>
                <w:bottom w:val="none" w:sz="0" w:space="0" w:color="auto"/>
                <w:right w:val="none" w:sz="0" w:space="0" w:color="auto"/>
              </w:divBdr>
              <w:divsChild>
                <w:div w:id="9637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495888">
      <w:bodyDiv w:val="1"/>
      <w:marLeft w:val="0"/>
      <w:marRight w:val="0"/>
      <w:marTop w:val="0"/>
      <w:marBottom w:val="0"/>
      <w:divBdr>
        <w:top w:val="none" w:sz="0" w:space="0" w:color="auto"/>
        <w:left w:val="none" w:sz="0" w:space="0" w:color="auto"/>
        <w:bottom w:val="none" w:sz="0" w:space="0" w:color="auto"/>
        <w:right w:val="none" w:sz="0" w:space="0" w:color="auto"/>
      </w:divBdr>
      <w:divsChild>
        <w:div w:id="2105952519">
          <w:marLeft w:val="0"/>
          <w:marRight w:val="0"/>
          <w:marTop w:val="0"/>
          <w:marBottom w:val="0"/>
          <w:divBdr>
            <w:top w:val="none" w:sz="0" w:space="0" w:color="auto"/>
            <w:left w:val="none" w:sz="0" w:space="0" w:color="auto"/>
            <w:bottom w:val="none" w:sz="0" w:space="0" w:color="auto"/>
            <w:right w:val="none" w:sz="0" w:space="0" w:color="auto"/>
          </w:divBdr>
          <w:divsChild>
            <w:div w:id="2102219825">
              <w:marLeft w:val="0"/>
              <w:marRight w:val="0"/>
              <w:marTop w:val="0"/>
              <w:marBottom w:val="0"/>
              <w:divBdr>
                <w:top w:val="none" w:sz="0" w:space="0" w:color="auto"/>
                <w:left w:val="none" w:sz="0" w:space="0" w:color="auto"/>
                <w:bottom w:val="none" w:sz="0" w:space="0" w:color="auto"/>
                <w:right w:val="none" w:sz="0" w:space="0" w:color="auto"/>
              </w:divBdr>
              <w:divsChild>
                <w:div w:id="90259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1227">
      <w:bodyDiv w:val="1"/>
      <w:marLeft w:val="0"/>
      <w:marRight w:val="0"/>
      <w:marTop w:val="0"/>
      <w:marBottom w:val="0"/>
      <w:divBdr>
        <w:top w:val="none" w:sz="0" w:space="0" w:color="auto"/>
        <w:left w:val="none" w:sz="0" w:space="0" w:color="auto"/>
        <w:bottom w:val="none" w:sz="0" w:space="0" w:color="auto"/>
        <w:right w:val="none" w:sz="0" w:space="0" w:color="auto"/>
      </w:divBdr>
      <w:divsChild>
        <w:div w:id="1127970295">
          <w:marLeft w:val="0"/>
          <w:marRight w:val="0"/>
          <w:marTop w:val="0"/>
          <w:marBottom w:val="0"/>
          <w:divBdr>
            <w:top w:val="none" w:sz="0" w:space="0" w:color="auto"/>
            <w:left w:val="none" w:sz="0" w:space="0" w:color="auto"/>
            <w:bottom w:val="none" w:sz="0" w:space="0" w:color="auto"/>
            <w:right w:val="none" w:sz="0" w:space="0" w:color="auto"/>
          </w:divBdr>
          <w:divsChild>
            <w:div w:id="1307860160">
              <w:marLeft w:val="0"/>
              <w:marRight w:val="0"/>
              <w:marTop w:val="0"/>
              <w:marBottom w:val="0"/>
              <w:divBdr>
                <w:top w:val="none" w:sz="0" w:space="0" w:color="auto"/>
                <w:left w:val="none" w:sz="0" w:space="0" w:color="auto"/>
                <w:bottom w:val="none" w:sz="0" w:space="0" w:color="auto"/>
                <w:right w:val="none" w:sz="0" w:space="0" w:color="auto"/>
              </w:divBdr>
              <w:divsChild>
                <w:div w:id="863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482035">
      <w:bodyDiv w:val="1"/>
      <w:marLeft w:val="0"/>
      <w:marRight w:val="0"/>
      <w:marTop w:val="0"/>
      <w:marBottom w:val="0"/>
      <w:divBdr>
        <w:top w:val="none" w:sz="0" w:space="0" w:color="auto"/>
        <w:left w:val="none" w:sz="0" w:space="0" w:color="auto"/>
        <w:bottom w:val="none" w:sz="0" w:space="0" w:color="auto"/>
        <w:right w:val="none" w:sz="0" w:space="0" w:color="auto"/>
      </w:divBdr>
      <w:divsChild>
        <w:div w:id="978458503">
          <w:marLeft w:val="0"/>
          <w:marRight w:val="0"/>
          <w:marTop w:val="0"/>
          <w:marBottom w:val="0"/>
          <w:divBdr>
            <w:top w:val="none" w:sz="0" w:space="0" w:color="auto"/>
            <w:left w:val="none" w:sz="0" w:space="0" w:color="auto"/>
            <w:bottom w:val="none" w:sz="0" w:space="0" w:color="auto"/>
            <w:right w:val="none" w:sz="0" w:space="0" w:color="auto"/>
          </w:divBdr>
          <w:divsChild>
            <w:div w:id="1987970640">
              <w:marLeft w:val="0"/>
              <w:marRight w:val="0"/>
              <w:marTop w:val="0"/>
              <w:marBottom w:val="0"/>
              <w:divBdr>
                <w:top w:val="none" w:sz="0" w:space="0" w:color="auto"/>
                <w:left w:val="none" w:sz="0" w:space="0" w:color="auto"/>
                <w:bottom w:val="none" w:sz="0" w:space="0" w:color="auto"/>
                <w:right w:val="none" w:sz="0" w:space="0" w:color="auto"/>
              </w:divBdr>
              <w:divsChild>
                <w:div w:id="567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298413">
      <w:bodyDiv w:val="1"/>
      <w:marLeft w:val="0"/>
      <w:marRight w:val="0"/>
      <w:marTop w:val="0"/>
      <w:marBottom w:val="0"/>
      <w:divBdr>
        <w:top w:val="none" w:sz="0" w:space="0" w:color="auto"/>
        <w:left w:val="none" w:sz="0" w:space="0" w:color="auto"/>
        <w:bottom w:val="none" w:sz="0" w:space="0" w:color="auto"/>
        <w:right w:val="none" w:sz="0" w:space="0" w:color="auto"/>
      </w:divBdr>
      <w:divsChild>
        <w:div w:id="2022510564">
          <w:marLeft w:val="0"/>
          <w:marRight w:val="0"/>
          <w:marTop w:val="0"/>
          <w:marBottom w:val="0"/>
          <w:divBdr>
            <w:top w:val="none" w:sz="0" w:space="0" w:color="auto"/>
            <w:left w:val="none" w:sz="0" w:space="0" w:color="auto"/>
            <w:bottom w:val="none" w:sz="0" w:space="0" w:color="auto"/>
            <w:right w:val="none" w:sz="0" w:space="0" w:color="auto"/>
          </w:divBdr>
          <w:divsChild>
            <w:div w:id="441191141">
              <w:marLeft w:val="0"/>
              <w:marRight w:val="0"/>
              <w:marTop w:val="0"/>
              <w:marBottom w:val="0"/>
              <w:divBdr>
                <w:top w:val="none" w:sz="0" w:space="0" w:color="auto"/>
                <w:left w:val="none" w:sz="0" w:space="0" w:color="auto"/>
                <w:bottom w:val="none" w:sz="0" w:space="0" w:color="auto"/>
                <w:right w:val="none" w:sz="0" w:space="0" w:color="auto"/>
              </w:divBdr>
              <w:divsChild>
                <w:div w:id="143937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52760">
      <w:bodyDiv w:val="1"/>
      <w:marLeft w:val="0"/>
      <w:marRight w:val="0"/>
      <w:marTop w:val="0"/>
      <w:marBottom w:val="0"/>
      <w:divBdr>
        <w:top w:val="none" w:sz="0" w:space="0" w:color="auto"/>
        <w:left w:val="none" w:sz="0" w:space="0" w:color="auto"/>
        <w:bottom w:val="none" w:sz="0" w:space="0" w:color="auto"/>
        <w:right w:val="none" w:sz="0" w:space="0" w:color="auto"/>
      </w:divBdr>
      <w:divsChild>
        <w:div w:id="969826879">
          <w:marLeft w:val="0"/>
          <w:marRight w:val="0"/>
          <w:marTop w:val="0"/>
          <w:marBottom w:val="0"/>
          <w:divBdr>
            <w:top w:val="none" w:sz="0" w:space="0" w:color="auto"/>
            <w:left w:val="none" w:sz="0" w:space="0" w:color="auto"/>
            <w:bottom w:val="none" w:sz="0" w:space="0" w:color="auto"/>
            <w:right w:val="none" w:sz="0" w:space="0" w:color="auto"/>
          </w:divBdr>
          <w:divsChild>
            <w:div w:id="87972385">
              <w:marLeft w:val="0"/>
              <w:marRight w:val="0"/>
              <w:marTop w:val="0"/>
              <w:marBottom w:val="0"/>
              <w:divBdr>
                <w:top w:val="none" w:sz="0" w:space="0" w:color="auto"/>
                <w:left w:val="none" w:sz="0" w:space="0" w:color="auto"/>
                <w:bottom w:val="none" w:sz="0" w:space="0" w:color="auto"/>
                <w:right w:val="none" w:sz="0" w:space="0" w:color="auto"/>
              </w:divBdr>
              <w:divsChild>
                <w:div w:id="20714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281850">
      <w:bodyDiv w:val="1"/>
      <w:marLeft w:val="0"/>
      <w:marRight w:val="0"/>
      <w:marTop w:val="0"/>
      <w:marBottom w:val="0"/>
      <w:divBdr>
        <w:top w:val="none" w:sz="0" w:space="0" w:color="auto"/>
        <w:left w:val="none" w:sz="0" w:space="0" w:color="auto"/>
        <w:bottom w:val="none" w:sz="0" w:space="0" w:color="auto"/>
        <w:right w:val="none" w:sz="0" w:space="0" w:color="auto"/>
      </w:divBdr>
      <w:divsChild>
        <w:div w:id="1656689156">
          <w:marLeft w:val="0"/>
          <w:marRight w:val="0"/>
          <w:marTop w:val="0"/>
          <w:marBottom w:val="0"/>
          <w:divBdr>
            <w:top w:val="none" w:sz="0" w:space="0" w:color="auto"/>
            <w:left w:val="none" w:sz="0" w:space="0" w:color="auto"/>
            <w:bottom w:val="none" w:sz="0" w:space="0" w:color="auto"/>
            <w:right w:val="none" w:sz="0" w:space="0" w:color="auto"/>
          </w:divBdr>
          <w:divsChild>
            <w:div w:id="1522626861">
              <w:marLeft w:val="0"/>
              <w:marRight w:val="0"/>
              <w:marTop w:val="0"/>
              <w:marBottom w:val="0"/>
              <w:divBdr>
                <w:top w:val="none" w:sz="0" w:space="0" w:color="auto"/>
                <w:left w:val="none" w:sz="0" w:space="0" w:color="auto"/>
                <w:bottom w:val="none" w:sz="0" w:space="0" w:color="auto"/>
                <w:right w:val="none" w:sz="0" w:space="0" w:color="auto"/>
              </w:divBdr>
              <w:divsChild>
                <w:div w:id="13992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25305">
      <w:bodyDiv w:val="1"/>
      <w:marLeft w:val="0"/>
      <w:marRight w:val="0"/>
      <w:marTop w:val="0"/>
      <w:marBottom w:val="0"/>
      <w:divBdr>
        <w:top w:val="none" w:sz="0" w:space="0" w:color="auto"/>
        <w:left w:val="none" w:sz="0" w:space="0" w:color="auto"/>
        <w:bottom w:val="none" w:sz="0" w:space="0" w:color="auto"/>
        <w:right w:val="none" w:sz="0" w:space="0" w:color="auto"/>
      </w:divBdr>
      <w:divsChild>
        <w:div w:id="1034042197">
          <w:marLeft w:val="0"/>
          <w:marRight w:val="0"/>
          <w:marTop w:val="0"/>
          <w:marBottom w:val="0"/>
          <w:divBdr>
            <w:top w:val="none" w:sz="0" w:space="0" w:color="auto"/>
            <w:left w:val="none" w:sz="0" w:space="0" w:color="auto"/>
            <w:bottom w:val="none" w:sz="0" w:space="0" w:color="auto"/>
            <w:right w:val="none" w:sz="0" w:space="0" w:color="auto"/>
          </w:divBdr>
          <w:divsChild>
            <w:div w:id="2063670482">
              <w:marLeft w:val="0"/>
              <w:marRight w:val="0"/>
              <w:marTop w:val="0"/>
              <w:marBottom w:val="0"/>
              <w:divBdr>
                <w:top w:val="none" w:sz="0" w:space="0" w:color="auto"/>
                <w:left w:val="none" w:sz="0" w:space="0" w:color="auto"/>
                <w:bottom w:val="none" w:sz="0" w:space="0" w:color="auto"/>
                <w:right w:val="none" w:sz="0" w:space="0" w:color="auto"/>
              </w:divBdr>
              <w:divsChild>
                <w:div w:id="1639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5716">
      <w:bodyDiv w:val="1"/>
      <w:marLeft w:val="0"/>
      <w:marRight w:val="0"/>
      <w:marTop w:val="0"/>
      <w:marBottom w:val="0"/>
      <w:divBdr>
        <w:top w:val="none" w:sz="0" w:space="0" w:color="auto"/>
        <w:left w:val="none" w:sz="0" w:space="0" w:color="auto"/>
        <w:bottom w:val="none" w:sz="0" w:space="0" w:color="auto"/>
        <w:right w:val="none" w:sz="0" w:space="0" w:color="auto"/>
      </w:divBdr>
      <w:divsChild>
        <w:div w:id="386228809">
          <w:marLeft w:val="0"/>
          <w:marRight w:val="0"/>
          <w:marTop w:val="0"/>
          <w:marBottom w:val="0"/>
          <w:divBdr>
            <w:top w:val="none" w:sz="0" w:space="0" w:color="auto"/>
            <w:left w:val="none" w:sz="0" w:space="0" w:color="auto"/>
            <w:bottom w:val="none" w:sz="0" w:space="0" w:color="auto"/>
            <w:right w:val="none" w:sz="0" w:space="0" w:color="auto"/>
          </w:divBdr>
          <w:divsChild>
            <w:div w:id="353918239">
              <w:marLeft w:val="0"/>
              <w:marRight w:val="0"/>
              <w:marTop w:val="0"/>
              <w:marBottom w:val="0"/>
              <w:divBdr>
                <w:top w:val="none" w:sz="0" w:space="0" w:color="auto"/>
                <w:left w:val="none" w:sz="0" w:space="0" w:color="auto"/>
                <w:bottom w:val="none" w:sz="0" w:space="0" w:color="auto"/>
                <w:right w:val="none" w:sz="0" w:space="0" w:color="auto"/>
              </w:divBdr>
              <w:divsChild>
                <w:div w:id="134381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651275">
      <w:bodyDiv w:val="1"/>
      <w:marLeft w:val="0"/>
      <w:marRight w:val="0"/>
      <w:marTop w:val="0"/>
      <w:marBottom w:val="0"/>
      <w:divBdr>
        <w:top w:val="none" w:sz="0" w:space="0" w:color="auto"/>
        <w:left w:val="none" w:sz="0" w:space="0" w:color="auto"/>
        <w:bottom w:val="none" w:sz="0" w:space="0" w:color="auto"/>
        <w:right w:val="none" w:sz="0" w:space="0" w:color="auto"/>
      </w:divBdr>
      <w:divsChild>
        <w:div w:id="127675613">
          <w:marLeft w:val="0"/>
          <w:marRight w:val="0"/>
          <w:marTop w:val="0"/>
          <w:marBottom w:val="0"/>
          <w:divBdr>
            <w:top w:val="none" w:sz="0" w:space="0" w:color="auto"/>
            <w:left w:val="none" w:sz="0" w:space="0" w:color="auto"/>
            <w:bottom w:val="none" w:sz="0" w:space="0" w:color="auto"/>
            <w:right w:val="none" w:sz="0" w:space="0" w:color="auto"/>
          </w:divBdr>
          <w:divsChild>
            <w:div w:id="2055736157">
              <w:marLeft w:val="0"/>
              <w:marRight w:val="0"/>
              <w:marTop w:val="0"/>
              <w:marBottom w:val="0"/>
              <w:divBdr>
                <w:top w:val="none" w:sz="0" w:space="0" w:color="auto"/>
                <w:left w:val="none" w:sz="0" w:space="0" w:color="auto"/>
                <w:bottom w:val="none" w:sz="0" w:space="0" w:color="auto"/>
                <w:right w:val="none" w:sz="0" w:space="0" w:color="auto"/>
              </w:divBdr>
              <w:divsChild>
                <w:div w:id="4886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90839">
      <w:bodyDiv w:val="1"/>
      <w:marLeft w:val="0"/>
      <w:marRight w:val="0"/>
      <w:marTop w:val="0"/>
      <w:marBottom w:val="0"/>
      <w:divBdr>
        <w:top w:val="none" w:sz="0" w:space="0" w:color="auto"/>
        <w:left w:val="none" w:sz="0" w:space="0" w:color="auto"/>
        <w:bottom w:val="none" w:sz="0" w:space="0" w:color="auto"/>
        <w:right w:val="none" w:sz="0" w:space="0" w:color="auto"/>
      </w:divBdr>
      <w:divsChild>
        <w:div w:id="1322004451">
          <w:marLeft w:val="0"/>
          <w:marRight w:val="0"/>
          <w:marTop w:val="0"/>
          <w:marBottom w:val="0"/>
          <w:divBdr>
            <w:top w:val="none" w:sz="0" w:space="0" w:color="auto"/>
            <w:left w:val="none" w:sz="0" w:space="0" w:color="auto"/>
            <w:bottom w:val="none" w:sz="0" w:space="0" w:color="auto"/>
            <w:right w:val="none" w:sz="0" w:space="0" w:color="auto"/>
          </w:divBdr>
          <w:divsChild>
            <w:div w:id="1793134859">
              <w:marLeft w:val="0"/>
              <w:marRight w:val="0"/>
              <w:marTop w:val="0"/>
              <w:marBottom w:val="0"/>
              <w:divBdr>
                <w:top w:val="none" w:sz="0" w:space="0" w:color="auto"/>
                <w:left w:val="none" w:sz="0" w:space="0" w:color="auto"/>
                <w:bottom w:val="none" w:sz="0" w:space="0" w:color="auto"/>
                <w:right w:val="none" w:sz="0" w:space="0" w:color="auto"/>
              </w:divBdr>
              <w:divsChild>
                <w:div w:id="9357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268144">
      <w:bodyDiv w:val="1"/>
      <w:marLeft w:val="0"/>
      <w:marRight w:val="0"/>
      <w:marTop w:val="0"/>
      <w:marBottom w:val="0"/>
      <w:divBdr>
        <w:top w:val="none" w:sz="0" w:space="0" w:color="auto"/>
        <w:left w:val="none" w:sz="0" w:space="0" w:color="auto"/>
        <w:bottom w:val="none" w:sz="0" w:space="0" w:color="auto"/>
        <w:right w:val="none" w:sz="0" w:space="0" w:color="auto"/>
      </w:divBdr>
      <w:divsChild>
        <w:div w:id="895049142">
          <w:marLeft w:val="0"/>
          <w:marRight w:val="0"/>
          <w:marTop w:val="0"/>
          <w:marBottom w:val="0"/>
          <w:divBdr>
            <w:top w:val="none" w:sz="0" w:space="0" w:color="auto"/>
            <w:left w:val="none" w:sz="0" w:space="0" w:color="auto"/>
            <w:bottom w:val="none" w:sz="0" w:space="0" w:color="auto"/>
            <w:right w:val="none" w:sz="0" w:space="0" w:color="auto"/>
          </w:divBdr>
          <w:divsChild>
            <w:div w:id="1274824674">
              <w:marLeft w:val="0"/>
              <w:marRight w:val="0"/>
              <w:marTop w:val="0"/>
              <w:marBottom w:val="0"/>
              <w:divBdr>
                <w:top w:val="none" w:sz="0" w:space="0" w:color="auto"/>
                <w:left w:val="none" w:sz="0" w:space="0" w:color="auto"/>
                <w:bottom w:val="none" w:sz="0" w:space="0" w:color="auto"/>
                <w:right w:val="none" w:sz="0" w:space="0" w:color="auto"/>
              </w:divBdr>
              <w:divsChild>
                <w:div w:id="79012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15835">
      <w:bodyDiv w:val="1"/>
      <w:marLeft w:val="0"/>
      <w:marRight w:val="0"/>
      <w:marTop w:val="0"/>
      <w:marBottom w:val="0"/>
      <w:divBdr>
        <w:top w:val="none" w:sz="0" w:space="0" w:color="auto"/>
        <w:left w:val="none" w:sz="0" w:space="0" w:color="auto"/>
        <w:bottom w:val="none" w:sz="0" w:space="0" w:color="auto"/>
        <w:right w:val="none" w:sz="0" w:space="0" w:color="auto"/>
      </w:divBdr>
      <w:divsChild>
        <w:div w:id="356782246">
          <w:marLeft w:val="0"/>
          <w:marRight w:val="0"/>
          <w:marTop w:val="0"/>
          <w:marBottom w:val="0"/>
          <w:divBdr>
            <w:top w:val="none" w:sz="0" w:space="0" w:color="auto"/>
            <w:left w:val="none" w:sz="0" w:space="0" w:color="auto"/>
            <w:bottom w:val="none" w:sz="0" w:space="0" w:color="auto"/>
            <w:right w:val="none" w:sz="0" w:space="0" w:color="auto"/>
          </w:divBdr>
          <w:divsChild>
            <w:div w:id="57292397">
              <w:marLeft w:val="0"/>
              <w:marRight w:val="0"/>
              <w:marTop w:val="0"/>
              <w:marBottom w:val="0"/>
              <w:divBdr>
                <w:top w:val="none" w:sz="0" w:space="0" w:color="auto"/>
                <w:left w:val="none" w:sz="0" w:space="0" w:color="auto"/>
                <w:bottom w:val="none" w:sz="0" w:space="0" w:color="auto"/>
                <w:right w:val="none" w:sz="0" w:space="0" w:color="auto"/>
              </w:divBdr>
              <w:divsChild>
                <w:div w:id="27664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74595">
      <w:bodyDiv w:val="1"/>
      <w:marLeft w:val="0"/>
      <w:marRight w:val="0"/>
      <w:marTop w:val="0"/>
      <w:marBottom w:val="0"/>
      <w:divBdr>
        <w:top w:val="none" w:sz="0" w:space="0" w:color="auto"/>
        <w:left w:val="none" w:sz="0" w:space="0" w:color="auto"/>
        <w:bottom w:val="none" w:sz="0" w:space="0" w:color="auto"/>
        <w:right w:val="none" w:sz="0" w:space="0" w:color="auto"/>
      </w:divBdr>
      <w:divsChild>
        <w:div w:id="712076818">
          <w:marLeft w:val="0"/>
          <w:marRight w:val="0"/>
          <w:marTop w:val="0"/>
          <w:marBottom w:val="0"/>
          <w:divBdr>
            <w:top w:val="none" w:sz="0" w:space="0" w:color="auto"/>
            <w:left w:val="none" w:sz="0" w:space="0" w:color="auto"/>
            <w:bottom w:val="none" w:sz="0" w:space="0" w:color="auto"/>
            <w:right w:val="none" w:sz="0" w:space="0" w:color="auto"/>
          </w:divBdr>
          <w:divsChild>
            <w:div w:id="837884751">
              <w:marLeft w:val="0"/>
              <w:marRight w:val="0"/>
              <w:marTop w:val="0"/>
              <w:marBottom w:val="0"/>
              <w:divBdr>
                <w:top w:val="none" w:sz="0" w:space="0" w:color="auto"/>
                <w:left w:val="none" w:sz="0" w:space="0" w:color="auto"/>
                <w:bottom w:val="none" w:sz="0" w:space="0" w:color="auto"/>
                <w:right w:val="none" w:sz="0" w:space="0" w:color="auto"/>
              </w:divBdr>
              <w:divsChild>
                <w:div w:id="76435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135851">
      <w:bodyDiv w:val="1"/>
      <w:marLeft w:val="0"/>
      <w:marRight w:val="0"/>
      <w:marTop w:val="0"/>
      <w:marBottom w:val="0"/>
      <w:divBdr>
        <w:top w:val="none" w:sz="0" w:space="0" w:color="auto"/>
        <w:left w:val="none" w:sz="0" w:space="0" w:color="auto"/>
        <w:bottom w:val="none" w:sz="0" w:space="0" w:color="auto"/>
        <w:right w:val="none" w:sz="0" w:space="0" w:color="auto"/>
      </w:divBdr>
      <w:divsChild>
        <w:div w:id="621155701">
          <w:marLeft w:val="0"/>
          <w:marRight w:val="0"/>
          <w:marTop w:val="0"/>
          <w:marBottom w:val="0"/>
          <w:divBdr>
            <w:top w:val="none" w:sz="0" w:space="0" w:color="auto"/>
            <w:left w:val="none" w:sz="0" w:space="0" w:color="auto"/>
            <w:bottom w:val="none" w:sz="0" w:space="0" w:color="auto"/>
            <w:right w:val="none" w:sz="0" w:space="0" w:color="auto"/>
          </w:divBdr>
          <w:divsChild>
            <w:div w:id="1342968404">
              <w:marLeft w:val="0"/>
              <w:marRight w:val="0"/>
              <w:marTop w:val="0"/>
              <w:marBottom w:val="0"/>
              <w:divBdr>
                <w:top w:val="none" w:sz="0" w:space="0" w:color="auto"/>
                <w:left w:val="none" w:sz="0" w:space="0" w:color="auto"/>
                <w:bottom w:val="none" w:sz="0" w:space="0" w:color="auto"/>
                <w:right w:val="none" w:sz="0" w:space="0" w:color="auto"/>
              </w:divBdr>
              <w:divsChild>
                <w:div w:id="14707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05000">
      <w:bodyDiv w:val="1"/>
      <w:marLeft w:val="0"/>
      <w:marRight w:val="0"/>
      <w:marTop w:val="0"/>
      <w:marBottom w:val="0"/>
      <w:divBdr>
        <w:top w:val="none" w:sz="0" w:space="0" w:color="auto"/>
        <w:left w:val="none" w:sz="0" w:space="0" w:color="auto"/>
        <w:bottom w:val="none" w:sz="0" w:space="0" w:color="auto"/>
        <w:right w:val="none" w:sz="0" w:space="0" w:color="auto"/>
      </w:divBdr>
      <w:divsChild>
        <w:div w:id="2076933894">
          <w:marLeft w:val="0"/>
          <w:marRight w:val="0"/>
          <w:marTop w:val="0"/>
          <w:marBottom w:val="0"/>
          <w:divBdr>
            <w:top w:val="none" w:sz="0" w:space="0" w:color="auto"/>
            <w:left w:val="none" w:sz="0" w:space="0" w:color="auto"/>
            <w:bottom w:val="none" w:sz="0" w:space="0" w:color="auto"/>
            <w:right w:val="none" w:sz="0" w:space="0" w:color="auto"/>
          </w:divBdr>
          <w:divsChild>
            <w:div w:id="1195652016">
              <w:marLeft w:val="0"/>
              <w:marRight w:val="0"/>
              <w:marTop w:val="0"/>
              <w:marBottom w:val="0"/>
              <w:divBdr>
                <w:top w:val="none" w:sz="0" w:space="0" w:color="auto"/>
                <w:left w:val="none" w:sz="0" w:space="0" w:color="auto"/>
                <w:bottom w:val="none" w:sz="0" w:space="0" w:color="auto"/>
                <w:right w:val="none" w:sz="0" w:space="0" w:color="auto"/>
              </w:divBdr>
              <w:divsChild>
                <w:div w:id="21073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709666">
      <w:bodyDiv w:val="1"/>
      <w:marLeft w:val="0"/>
      <w:marRight w:val="0"/>
      <w:marTop w:val="0"/>
      <w:marBottom w:val="0"/>
      <w:divBdr>
        <w:top w:val="none" w:sz="0" w:space="0" w:color="auto"/>
        <w:left w:val="none" w:sz="0" w:space="0" w:color="auto"/>
        <w:bottom w:val="none" w:sz="0" w:space="0" w:color="auto"/>
        <w:right w:val="none" w:sz="0" w:space="0" w:color="auto"/>
      </w:divBdr>
      <w:divsChild>
        <w:div w:id="169804899">
          <w:marLeft w:val="0"/>
          <w:marRight w:val="0"/>
          <w:marTop w:val="0"/>
          <w:marBottom w:val="0"/>
          <w:divBdr>
            <w:top w:val="none" w:sz="0" w:space="0" w:color="auto"/>
            <w:left w:val="none" w:sz="0" w:space="0" w:color="auto"/>
            <w:bottom w:val="none" w:sz="0" w:space="0" w:color="auto"/>
            <w:right w:val="none" w:sz="0" w:space="0" w:color="auto"/>
          </w:divBdr>
          <w:divsChild>
            <w:div w:id="1762070880">
              <w:marLeft w:val="0"/>
              <w:marRight w:val="0"/>
              <w:marTop w:val="0"/>
              <w:marBottom w:val="0"/>
              <w:divBdr>
                <w:top w:val="none" w:sz="0" w:space="0" w:color="auto"/>
                <w:left w:val="none" w:sz="0" w:space="0" w:color="auto"/>
                <w:bottom w:val="none" w:sz="0" w:space="0" w:color="auto"/>
                <w:right w:val="none" w:sz="0" w:space="0" w:color="auto"/>
              </w:divBdr>
              <w:divsChild>
                <w:div w:id="181367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32893">
      <w:bodyDiv w:val="1"/>
      <w:marLeft w:val="0"/>
      <w:marRight w:val="0"/>
      <w:marTop w:val="0"/>
      <w:marBottom w:val="0"/>
      <w:divBdr>
        <w:top w:val="none" w:sz="0" w:space="0" w:color="auto"/>
        <w:left w:val="none" w:sz="0" w:space="0" w:color="auto"/>
        <w:bottom w:val="none" w:sz="0" w:space="0" w:color="auto"/>
        <w:right w:val="none" w:sz="0" w:space="0" w:color="auto"/>
      </w:divBdr>
      <w:divsChild>
        <w:div w:id="1101485557">
          <w:marLeft w:val="0"/>
          <w:marRight w:val="0"/>
          <w:marTop w:val="0"/>
          <w:marBottom w:val="0"/>
          <w:divBdr>
            <w:top w:val="none" w:sz="0" w:space="0" w:color="auto"/>
            <w:left w:val="none" w:sz="0" w:space="0" w:color="auto"/>
            <w:bottom w:val="none" w:sz="0" w:space="0" w:color="auto"/>
            <w:right w:val="none" w:sz="0" w:space="0" w:color="auto"/>
          </w:divBdr>
          <w:divsChild>
            <w:div w:id="1073773441">
              <w:marLeft w:val="0"/>
              <w:marRight w:val="0"/>
              <w:marTop w:val="0"/>
              <w:marBottom w:val="0"/>
              <w:divBdr>
                <w:top w:val="none" w:sz="0" w:space="0" w:color="auto"/>
                <w:left w:val="none" w:sz="0" w:space="0" w:color="auto"/>
                <w:bottom w:val="none" w:sz="0" w:space="0" w:color="auto"/>
                <w:right w:val="none" w:sz="0" w:space="0" w:color="auto"/>
              </w:divBdr>
              <w:divsChild>
                <w:div w:id="178187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670392">
      <w:bodyDiv w:val="1"/>
      <w:marLeft w:val="0"/>
      <w:marRight w:val="0"/>
      <w:marTop w:val="0"/>
      <w:marBottom w:val="0"/>
      <w:divBdr>
        <w:top w:val="none" w:sz="0" w:space="0" w:color="auto"/>
        <w:left w:val="none" w:sz="0" w:space="0" w:color="auto"/>
        <w:bottom w:val="none" w:sz="0" w:space="0" w:color="auto"/>
        <w:right w:val="none" w:sz="0" w:space="0" w:color="auto"/>
      </w:divBdr>
      <w:divsChild>
        <w:div w:id="1600716888">
          <w:marLeft w:val="0"/>
          <w:marRight w:val="0"/>
          <w:marTop w:val="0"/>
          <w:marBottom w:val="0"/>
          <w:divBdr>
            <w:top w:val="none" w:sz="0" w:space="0" w:color="auto"/>
            <w:left w:val="none" w:sz="0" w:space="0" w:color="auto"/>
            <w:bottom w:val="none" w:sz="0" w:space="0" w:color="auto"/>
            <w:right w:val="none" w:sz="0" w:space="0" w:color="auto"/>
          </w:divBdr>
          <w:divsChild>
            <w:div w:id="1749811876">
              <w:marLeft w:val="0"/>
              <w:marRight w:val="0"/>
              <w:marTop w:val="0"/>
              <w:marBottom w:val="0"/>
              <w:divBdr>
                <w:top w:val="none" w:sz="0" w:space="0" w:color="auto"/>
                <w:left w:val="none" w:sz="0" w:space="0" w:color="auto"/>
                <w:bottom w:val="none" w:sz="0" w:space="0" w:color="auto"/>
                <w:right w:val="none" w:sz="0" w:space="0" w:color="auto"/>
              </w:divBdr>
              <w:divsChild>
                <w:div w:id="14381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28952">
      <w:bodyDiv w:val="1"/>
      <w:marLeft w:val="0"/>
      <w:marRight w:val="0"/>
      <w:marTop w:val="0"/>
      <w:marBottom w:val="0"/>
      <w:divBdr>
        <w:top w:val="none" w:sz="0" w:space="0" w:color="auto"/>
        <w:left w:val="none" w:sz="0" w:space="0" w:color="auto"/>
        <w:bottom w:val="none" w:sz="0" w:space="0" w:color="auto"/>
        <w:right w:val="none" w:sz="0" w:space="0" w:color="auto"/>
      </w:divBdr>
      <w:divsChild>
        <w:div w:id="826827311">
          <w:marLeft w:val="0"/>
          <w:marRight w:val="0"/>
          <w:marTop w:val="0"/>
          <w:marBottom w:val="0"/>
          <w:divBdr>
            <w:top w:val="none" w:sz="0" w:space="0" w:color="auto"/>
            <w:left w:val="none" w:sz="0" w:space="0" w:color="auto"/>
            <w:bottom w:val="none" w:sz="0" w:space="0" w:color="auto"/>
            <w:right w:val="none" w:sz="0" w:space="0" w:color="auto"/>
          </w:divBdr>
          <w:divsChild>
            <w:div w:id="1391733494">
              <w:marLeft w:val="0"/>
              <w:marRight w:val="0"/>
              <w:marTop w:val="0"/>
              <w:marBottom w:val="0"/>
              <w:divBdr>
                <w:top w:val="none" w:sz="0" w:space="0" w:color="auto"/>
                <w:left w:val="none" w:sz="0" w:space="0" w:color="auto"/>
                <w:bottom w:val="none" w:sz="0" w:space="0" w:color="auto"/>
                <w:right w:val="none" w:sz="0" w:space="0" w:color="auto"/>
              </w:divBdr>
              <w:divsChild>
                <w:div w:id="96385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844219">
      <w:bodyDiv w:val="1"/>
      <w:marLeft w:val="0"/>
      <w:marRight w:val="0"/>
      <w:marTop w:val="0"/>
      <w:marBottom w:val="0"/>
      <w:divBdr>
        <w:top w:val="none" w:sz="0" w:space="0" w:color="auto"/>
        <w:left w:val="none" w:sz="0" w:space="0" w:color="auto"/>
        <w:bottom w:val="none" w:sz="0" w:space="0" w:color="auto"/>
        <w:right w:val="none" w:sz="0" w:space="0" w:color="auto"/>
      </w:divBdr>
      <w:divsChild>
        <w:div w:id="823199329">
          <w:marLeft w:val="0"/>
          <w:marRight w:val="0"/>
          <w:marTop w:val="0"/>
          <w:marBottom w:val="0"/>
          <w:divBdr>
            <w:top w:val="none" w:sz="0" w:space="0" w:color="auto"/>
            <w:left w:val="none" w:sz="0" w:space="0" w:color="auto"/>
            <w:bottom w:val="none" w:sz="0" w:space="0" w:color="auto"/>
            <w:right w:val="none" w:sz="0" w:space="0" w:color="auto"/>
          </w:divBdr>
          <w:divsChild>
            <w:div w:id="1030031315">
              <w:marLeft w:val="0"/>
              <w:marRight w:val="0"/>
              <w:marTop w:val="0"/>
              <w:marBottom w:val="0"/>
              <w:divBdr>
                <w:top w:val="none" w:sz="0" w:space="0" w:color="auto"/>
                <w:left w:val="none" w:sz="0" w:space="0" w:color="auto"/>
                <w:bottom w:val="none" w:sz="0" w:space="0" w:color="auto"/>
                <w:right w:val="none" w:sz="0" w:space="0" w:color="auto"/>
              </w:divBdr>
              <w:divsChild>
                <w:div w:id="145136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5164">
      <w:bodyDiv w:val="1"/>
      <w:marLeft w:val="0"/>
      <w:marRight w:val="0"/>
      <w:marTop w:val="0"/>
      <w:marBottom w:val="0"/>
      <w:divBdr>
        <w:top w:val="none" w:sz="0" w:space="0" w:color="auto"/>
        <w:left w:val="none" w:sz="0" w:space="0" w:color="auto"/>
        <w:bottom w:val="none" w:sz="0" w:space="0" w:color="auto"/>
        <w:right w:val="none" w:sz="0" w:space="0" w:color="auto"/>
      </w:divBdr>
      <w:divsChild>
        <w:div w:id="1101148155">
          <w:marLeft w:val="0"/>
          <w:marRight w:val="0"/>
          <w:marTop w:val="0"/>
          <w:marBottom w:val="0"/>
          <w:divBdr>
            <w:top w:val="none" w:sz="0" w:space="0" w:color="auto"/>
            <w:left w:val="none" w:sz="0" w:space="0" w:color="auto"/>
            <w:bottom w:val="none" w:sz="0" w:space="0" w:color="auto"/>
            <w:right w:val="none" w:sz="0" w:space="0" w:color="auto"/>
          </w:divBdr>
          <w:divsChild>
            <w:div w:id="71662162">
              <w:marLeft w:val="0"/>
              <w:marRight w:val="0"/>
              <w:marTop w:val="0"/>
              <w:marBottom w:val="0"/>
              <w:divBdr>
                <w:top w:val="none" w:sz="0" w:space="0" w:color="auto"/>
                <w:left w:val="none" w:sz="0" w:space="0" w:color="auto"/>
                <w:bottom w:val="none" w:sz="0" w:space="0" w:color="auto"/>
                <w:right w:val="none" w:sz="0" w:space="0" w:color="auto"/>
              </w:divBdr>
              <w:divsChild>
                <w:div w:id="140911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37118">
      <w:bodyDiv w:val="1"/>
      <w:marLeft w:val="0"/>
      <w:marRight w:val="0"/>
      <w:marTop w:val="0"/>
      <w:marBottom w:val="0"/>
      <w:divBdr>
        <w:top w:val="none" w:sz="0" w:space="0" w:color="auto"/>
        <w:left w:val="none" w:sz="0" w:space="0" w:color="auto"/>
        <w:bottom w:val="none" w:sz="0" w:space="0" w:color="auto"/>
        <w:right w:val="none" w:sz="0" w:space="0" w:color="auto"/>
      </w:divBdr>
      <w:divsChild>
        <w:div w:id="1962881823">
          <w:marLeft w:val="0"/>
          <w:marRight w:val="0"/>
          <w:marTop w:val="0"/>
          <w:marBottom w:val="0"/>
          <w:divBdr>
            <w:top w:val="none" w:sz="0" w:space="0" w:color="auto"/>
            <w:left w:val="none" w:sz="0" w:space="0" w:color="auto"/>
            <w:bottom w:val="none" w:sz="0" w:space="0" w:color="auto"/>
            <w:right w:val="none" w:sz="0" w:space="0" w:color="auto"/>
          </w:divBdr>
          <w:divsChild>
            <w:div w:id="207880582">
              <w:marLeft w:val="0"/>
              <w:marRight w:val="0"/>
              <w:marTop w:val="0"/>
              <w:marBottom w:val="0"/>
              <w:divBdr>
                <w:top w:val="none" w:sz="0" w:space="0" w:color="auto"/>
                <w:left w:val="none" w:sz="0" w:space="0" w:color="auto"/>
                <w:bottom w:val="none" w:sz="0" w:space="0" w:color="auto"/>
                <w:right w:val="none" w:sz="0" w:space="0" w:color="auto"/>
              </w:divBdr>
              <w:divsChild>
                <w:div w:id="351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1953">
      <w:bodyDiv w:val="1"/>
      <w:marLeft w:val="0"/>
      <w:marRight w:val="0"/>
      <w:marTop w:val="0"/>
      <w:marBottom w:val="0"/>
      <w:divBdr>
        <w:top w:val="none" w:sz="0" w:space="0" w:color="auto"/>
        <w:left w:val="none" w:sz="0" w:space="0" w:color="auto"/>
        <w:bottom w:val="none" w:sz="0" w:space="0" w:color="auto"/>
        <w:right w:val="none" w:sz="0" w:space="0" w:color="auto"/>
      </w:divBdr>
      <w:divsChild>
        <w:div w:id="1591238184">
          <w:marLeft w:val="0"/>
          <w:marRight w:val="0"/>
          <w:marTop w:val="0"/>
          <w:marBottom w:val="0"/>
          <w:divBdr>
            <w:top w:val="none" w:sz="0" w:space="0" w:color="auto"/>
            <w:left w:val="none" w:sz="0" w:space="0" w:color="auto"/>
            <w:bottom w:val="none" w:sz="0" w:space="0" w:color="auto"/>
            <w:right w:val="none" w:sz="0" w:space="0" w:color="auto"/>
          </w:divBdr>
          <w:divsChild>
            <w:div w:id="150367819">
              <w:marLeft w:val="0"/>
              <w:marRight w:val="0"/>
              <w:marTop w:val="0"/>
              <w:marBottom w:val="0"/>
              <w:divBdr>
                <w:top w:val="none" w:sz="0" w:space="0" w:color="auto"/>
                <w:left w:val="none" w:sz="0" w:space="0" w:color="auto"/>
                <w:bottom w:val="none" w:sz="0" w:space="0" w:color="auto"/>
                <w:right w:val="none" w:sz="0" w:space="0" w:color="auto"/>
              </w:divBdr>
              <w:divsChild>
                <w:div w:id="3518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93021">
      <w:bodyDiv w:val="1"/>
      <w:marLeft w:val="0"/>
      <w:marRight w:val="0"/>
      <w:marTop w:val="0"/>
      <w:marBottom w:val="0"/>
      <w:divBdr>
        <w:top w:val="none" w:sz="0" w:space="0" w:color="auto"/>
        <w:left w:val="none" w:sz="0" w:space="0" w:color="auto"/>
        <w:bottom w:val="none" w:sz="0" w:space="0" w:color="auto"/>
        <w:right w:val="none" w:sz="0" w:space="0" w:color="auto"/>
      </w:divBdr>
      <w:divsChild>
        <w:div w:id="647638200">
          <w:marLeft w:val="0"/>
          <w:marRight w:val="0"/>
          <w:marTop w:val="0"/>
          <w:marBottom w:val="0"/>
          <w:divBdr>
            <w:top w:val="none" w:sz="0" w:space="0" w:color="auto"/>
            <w:left w:val="none" w:sz="0" w:space="0" w:color="auto"/>
            <w:bottom w:val="none" w:sz="0" w:space="0" w:color="auto"/>
            <w:right w:val="none" w:sz="0" w:space="0" w:color="auto"/>
          </w:divBdr>
          <w:divsChild>
            <w:div w:id="673846304">
              <w:marLeft w:val="0"/>
              <w:marRight w:val="0"/>
              <w:marTop w:val="0"/>
              <w:marBottom w:val="0"/>
              <w:divBdr>
                <w:top w:val="none" w:sz="0" w:space="0" w:color="auto"/>
                <w:left w:val="none" w:sz="0" w:space="0" w:color="auto"/>
                <w:bottom w:val="none" w:sz="0" w:space="0" w:color="auto"/>
                <w:right w:val="none" w:sz="0" w:space="0" w:color="auto"/>
              </w:divBdr>
              <w:divsChild>
                <w:div w:id="1115829646">
                  <w:marLeft w:val="0"/>
                  <w:marRight w:val="0"/>
                  <w:marTop w:val="0"/>
                  <w:marBottom w:val="0"/>
                  <w:divBdr>
                    <w:top w:val="none" w:sz="0" w:space="0" w:color="auto"/>
                    <w:left w:val="none" w:sz="0" w:space="0" w:color="auto"/>
                    <w:bottom w:val="none" w:sz="0" w:space="0" w:color="auto"/>
                    <w:right w:val="none" w:sz="0" w:space="0" w:color="auto"/>
                  </w:divBdr>
                </w:div>
              </w:divsChild>
            </w:div>
            <w:div w:id="390426196">
              <w:marLeft w:val="0"/>
              <w:marRight w:val="0"/>
              <w:marTop w:val="0"/>
              <w:marBottom w:val="0"/>
              <w:divBdr>
                <w:top w:val="none" w:sz="0" w:space="0" w:color="auto"/>
                <w:left w:val="none" w:sz="0" w:space="0" w:color="auto"/>
                <w:bottom w:val="none" w:sz="0" w:space="0" w:color="auto"/>
                <w:right w:val="none" w:sz="0" w:space="0" w:color="auto"/>
              </w:divBdr>
              <w:divsChild>
                <w:div w:id="6245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5913">
          <w:marLeft w:val="0"/>
          <w:marRight w:val="0"/>
          <w:marTop w:val="0"/>
          <w:marBottom w:val="0"/>
          <w:divBdr>
            <w:top w:val="none" w:sz="0" w:space="0" w:color="auto"/>
            <w:left w:val="none" w:sz="0" w:space="0" w:color="auto"/>
            <w:bottom w:val="none" w:sz="0" w:space="0" w:color="auto"/>
            <w:right w:val="none" w:sz="0" w:space="0" w:color="auto"/>
          </w:divBdr>
          <w:divsChild>
            <w:div w:id="819346339">
              <w:marLeft w:val="0"/>
              <w:marRight w:val="0"/>
              <w:marTop w:val="0"/>
              <w:marBottom w:val="0"/>
              <w:divBdr>
                <w:top w:val="none" w:sz="0" w:space="0" w:color="auto"/>
                <w:left w:val="none" w:sz="0" w:space="0" w:color="auto"/>
                <w:bottom w:val="none" w:sz="0" w:space="0" w:color="auto"/>
                <w:right w:val="none" w:sz="0" w:space="0" w:color="auto"/>
              </w:divBdr>
              <w:divsChild>
                <w:div w:id="3242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878893">
      <w:bodyDiv w:val="1"/>
      <w:marLeft w:val="0"/>
      <w:marRight w:val="0"/>
      <w:marTop w:val="0"/>
      <w:marBottom w:val="0"/>
      <w:divBdr>
        <w:top w:val="none" w:sz="0" w:space="0" w:color="auto"/>
        <w:left w:val="none" w:sz="0" w:space="0" w:color="auto"/>
        <w:bottom w:val="none" w:sz="0" w:space="0" w:color="auto"/>
        <w:right w:val="none" w:sz="0" w:space="0" w:color="auto"/>
      </w:divBdr>
      <w:divsChild>
        <w:div w:id="1079982893">
          <w:marLeft w:val="0"/>
          <w:marRight w:val="0"/>
          <w:marTop w:val="0"/>
          <w:marBottom w:val="0"/>
          <w:divBdr>
            <w:top w:val="none" w:sz="0" w:space="0" w:color="auto"/>
            <w:left w:val="none" w:sz="0" w:space="0" w:color="auto"/>
            <w:bottom w:val="none" w:sz="0" w:space="0" w:color="auto"/>
            <w:right w:val="none" w:sz="0" w:space="0" w:color="auto"/>
          </w:divBdr>
          <w:divsChild>
            <w:div w:id="687950371">
              <w:marLeft w:val="0"/>
              <w:marRight w:val="0"/>
              <w:marTop w:val="0"/>
              <w:marBottom w:val="0"/>
              <w:divBdr>
                <w:top w:val="none" w:sz="0" w:space="0" w:color="auto"/>
                <w:left w:val="none" w:sz="0" w:space="0" w:color="auto"/>
                <w:bottom w:val="none" w:sz="0" w:space="0" w:color="auto"/>
                <w:right w:val="none" w:sz="0" w:space="0" w:color="auto"/>
              </w:divBdr>
              <w:divsChild>
                <w:div w:id="8450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522514">
      <w:bodyDiv w:val="1"/>
      <w:marLeft w:val="0"/>
      <w:marRight w:val="0"/>
      <w:marTop w:val="0"/>
      <w:marBottom w:val="0"/>
      <w:divBdr>
        <w:top w:val="none" w:sz="0" w:space="0" w:color="auto"/>
        <w:left w:val="none" w:sz="0" w:space="0" w:color="auto"/>
        <w:bottom w:val="none" w:sz="0" w:space="0" w:color="auto"/>
        <w:right w:val="none" w:sz="0" w:space="0" w:color="auto"/>
      </w:divBdr>
      <w:divsChild>
        <w:div w:id="1442645648">
          <w:marLeft w:val="0"/>
          <w:marRight w:val="0"/>
          <w:marTop w:val="0"/>
          <w:marBottom w:val="0"/>
          <w:divBdr>
            <w:top w:val="none" w:sz="0" w:space="0" w:color="auto"/>
            <w:left w:val="none" w:sz="0" w:space="0" w:color="auto"/>
            <w:bottom w:val="none" w:sz="0" w:space="0" w:color="auto"/>
            <w:right w:val="none" w:sz="0" w:space="0" w:color="auto"/>
          </w:divBdr>
          <w:divsChild>
            <w:div w:id="554392494">
              <w:marLeft w:val="0"/>
              <w:marRight w:val="0"/>
              <w:marTop w:val="0"/>
              <w:marBottom w:val="0"/>
              <w:divBdr>
                <w:top w:val="none" w:sz="0" w:space="0" w:color="auto"/>
                <w:left w:val="none" w:sz="0" w:space="0" w:color="auto"/>
                <w:bottom w:val="none" w:sz="0" w:space="0" w:color="auto"/>
                <w:right w:val="none" w:sz="0" w:space="0" w:color="auto"/>
              </w:divBdr>
              <w:divsChild>
                <w:div w:id="1654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170541">
      <w:bodyDiv w:val="1"/>
      <w:marLeft w:val="0"/>
      <w:marRight w:val="0"/>
      <w:marTop w:val="0"/>
      <w:marBottom w:val="0"/>
      <w:divBdr>
        <w:top w:val="none" w:sz="0" w:space="0" w:color="auto"/>
        <w:left w:val="none" w:sz="0" w:space="0" w:color="auto"/>
        <w:bottom w:val="none" w:sz="0" w:space="0" w:color="auto"/>
        <w:right w:val="none" w:sz="0" w:space="0" w:color="auto"/>
      </w:divBdr>
      <w:divsChild>
        <w:div w:id="1906792653">
          <w:marLeft w:val="0"/>
          <w:marRight w:val="0"/>
          <w:marTop w:val="0"/>
          <w:marBottom w:val="0"/>
          <w:divBdr>
            <w:top w:val="none" w:sz="0" w:space="0" w:color="auto"/>
            <w:left w:val="none" w:sz="0" w:space="0" w:color="auto"/>
            <w:bottom w:val="none" w:sz="0" w:space="0" w:color="auto"/>
            <w:right w:val="none" w:sz="0" w:space="0" w:color="auto"/>
          </w:divBdr>
          <w:divsChild>
            <w:div w:id="1573345456">
              <w:marLeft w:val="0"/>
              <w:marRight w:val="0"/>
              <w:marTop w:val="0"/>
              <w:marBottom w:val="0"/>
              <w:divBdr>
                <w:top w:val="none" w:sz="0" w:space="0" w:color="auto"/>
                <w:left w:val="none" w:sz="0" w:space="0" w:color="auto"/>
                <w:bottom w:val="none" w:sz="0" w:space="0" w:color="auto"/>
                <w:right w:val="none" w:sz="0" w:space="0" w:color="auto"/>
              </w:divBdr>
              <w:divsChild>
                <w:div w:id="35057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654741">
      <w:bodyDiv w:val="1"/>
      <w:marLeft w:val="0"/>
      <w:marRight w:val="0"/>
      <w:marTop w:val="0"/>
      <w:marBottom w:val="0"/>
      <w:divBdr>
        <w:top w:val="none" w:sz="0" w:space="0" w:color="auto"/>
        <w:left w:val="none" w:sz="0" w:space="0" w:color="auto"/>
        <w:bottom w:val="none" w:sz="0" w:space="0" w:color="auto"/>
        <w:right w:val="none" w:sz="0" w:space="0" w:color="auto"/>
      </w:divBdr>
      <w:divsChild>
        <w:div w:id="1361053522">
          <w:marLeft w:val="0"/>
          <w:marRight w:val="0"/>
          <w:marTop w:val="0"/>
          <w:marBottom w:val="0"/>
          <w:divBdr>
            <w:top w:val="none" w:sz="0" w:space="0" w:color="auto"/>
            <w:left w:val="none" w:sz="0" w:space="0" w:color="auto"/>
            <w:bottom w:val="none" w:sz="0" w:space="0" w:color="auto"/>
            <w:right w:val="none" w:sz="0" w:space="0" w:color="auto"/>
          </w:divBdr>
          <w:divsChild>
            <w:div w:id="2146924251">
              <w:marLeft w:val="0"/>
              <w:marRight w:val="0"/>
              <w:marTop w:val="0"/>
              <w:marBottom w:val="0"/>
              <w:divBdr>
                <w:top w:val="none" w:sz="0" w:space="0" w:color="auto"/>
                <w:left w:val="none" w:sz="0" w:space="0" w:color="auto"/>
                <w:bottom w:val="none" w:sz="0" w:space="0" w:color="auto"/>
                <w:right w:val="none" w:sz="0" w:space="0" w:color="auto"/>
              </w:divBdr>
              <w:divsChild>
                <w:div w:id="110823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987781">
      <w:bodyDiv w:val="1"/>
      <w:marLeft w:val="0"/>
      <w:marRight w:val="0"/>
      <w:marTop w:val="0"/>
      <w:marBottom w:val="0"/>
      <w:divBdr>
        <w:top w:val="none" w:sz="0" w:space="0" w:color="auto"/>
        <w:left w:val="none" w:sz="0" w:space="0" w:color="auto"/>
        <w:bottom w:val="none" w:sz="0" w:space="0" w:color="auto"/>
        <w:right w:val="none" w:sz="0" w:space="0" w:color="auto"/>
      </w:divBdr>
      <w:divsChild>
        <w:div w:id="1171875760">
          <w:marLeft w:val="0"/>
          <w:marRight w:val="0"/>
          <w:marTop w:val="0"/>
          <w:marBottom w:val="0"/>
          <w:divBdr>
            <w:top w:val="none" w:sz="0" w:space="0" w:color="auto"/>
            <w:left w:val="none" w:sz="0" w:space="0" w:color="auto"/>
            <w:bottom w:val="none" w:sz="0" w:space="0" w:color="auto"/>
            <w:right w:val="none" w:sz="0" w:space="0" w:color="auto"/>
          </w:divBdr>
          <w:divsChild>
            <w:div w:id="515385599">
              <w:marLeft w:val="0"/>
              <w:marRight w:val="0"/>
              <w:marTop w:val="0"/>
              <w:marBottom w:val="0"/>
              <w:divBdr>
                <w:top w:val="none" w:sz="0" w:space="0" w:color="auto"/>
                <w:left w:val="none" w:sz="0" w:space="0" w:color="auto"/>
                <w:bottom w:val="none" w:sz="0" w:space="0" w:color="auto"/>
                <w:right w:val="none" w:sz="0" w:space="0" w:color="auto"/>
              </w:divBdr>
              <w:divsChild>
                <w:div w:id="3735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553433">
      <w:bodyDiv w:val="1"/>
      <w:marLeft w:val="0"/>
      <w:marRight w:val="0"/>
      <w:marTop w:val="0"/>
      <w:marBottom w:val="0"/>
      <w:divBdr>
        <w:top w:val="none" w:sz="0" w:space="0" w:color="auto"/>
        <w:left w:val="none" w:sz="0" w:space="0" w:color="auto"/>
        <w:bottom w:val="none" w:sz="0" w:space="0" w:color="auto"/>
        <w:right w:val="none" w:sz="0" w:space="0" w:color="auto"/>
      </w:divBdr>
      <w:divsChild>
        <w:div w:id="656149164">
          <w:marLeft w:val="0"/>
          <w:marRight w:val="0"/>
          <w:marTop w:val="0"/>
          <w:marBottom w:val="0"/>
          <w:divBdr>
            <w:top w:val="none" w:sz="0" w:space="0" w:color="auto"/>
            <w:left w:val="none" w:sz="0" w:space="0" w:color="auto"/>
            <w:bottom w:val="none" w:sz="0" w:space="0" w:color="auto"/>
            <w:right w:val="none" w:sz="0" w:space="0" w:color="auto"/>
          </w:divBdr>
          <w:divsChild>
            <w:div w:id="2100059757">
              <w:marLeft w:val="0"/>
              <w:marRight w:val="0"/>
              <w:marTop w:val="0"/>
              <w:marBottom w:val="0"/>
              <w:divBdr>
                <w:top w:val="none" w:sz="0" w:space="0" w:color="auto"/>
                <w:left w:val="none" w:sz="0" w:space="0" w:color="auto"/>
                <w:bottom w:val="none" w:sz="0" w:space="0" w:color="auto"/>
                <w:right w:val="none" w:sz="0" w:space="0" w:color="auto"/>
              </w:divBdr>
              <w:divsChild>
                <w:div w:id="19511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327431">
      <w:bodyDiv w:val="1"/>
      <w:marLeft w:val="0"/>
      <w:marRight w:val="0"/>
      <w:marTop w:val="0"/>
      <w:marBottom w:val="0"/>
      <w:divBdr>
        <w:top w:val="none" w:sz="0" w:space="0" w:color="auto"/>
        <w:left w:val="none" w:sz="0" w:space="0" w:color="auto"/>
        <w:bottom w:val="none" w:sz="0" w:space="0" w:color="auto"/>
        <w:right w:val="none" w:sz="0" w:space="0" w:color="auto"/>
      </w:divBdr>
      <w:divsChild>
        <w:div w:id="1022127238">
          <w:marLeft w:val="0"/>
          <w:marRight w:val="0"/>
          <w:marTop w:val="0"/>
          <w:marBottom w:val="0"/>
          <w:divBdr>
            <w:top w:val="none" w:sz="0" w:space="0" w:color="auto"/>
            <w:left w:val="none" w:sz="0" w:space="0" w:color="auto"/>
            <w:bottom w:val="none" w:sz="0" w:space="0" w:color="auto"/>
            <w:right w:val="none" w:sz="0" w:space="0" w:color="auto"/>
          </w:divBdr>
          <w:divsChild>
            <w:div w:id="1856266935">
              <w:marLeft w:val="0"/>
              <w:marRight w:val="0"/>
              <w:marTop w:val="0"/>
              <w:marBottom w:val="0"/>
              <w:divBdr>
                <w:top w:val="none" w:sz="0" w:space="0" w:color="auto"/>
                <w:left w:val="none" w:sz="0" w:space="0" w:color="auto"/>
                <w:bottom w:val="none" w:sz="0" w:space="0" w:color="auto"/>
                <w:right w:val="none" w:sz="0" w:space="0" w:color="auto"/>
              </w:divBdr>
              <w:divsChild>
                <w:div w:id="28935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846925">
      <w:bodyDiv w:val="1"/>
      <w:marLeft w:val="0"/>
      <w:marRight w:val="0"/>
      <w:marTop w:val="0"/>
      <w:marBottom w:val="0"/>
      <w:divBdr>
        <w:top w:val="none" w:sz="0" w:space="0" w:color="auto"/>
        <w:left w:val="none" w:sz="0" w:space="0" w:color="auto"/>
        <w:bottom w:val="none" w:sz="0" w:space="0" w:color="auto"/>
        <w:right w:val="none" w:sz="0" w:space="0" w:color="auto"/>
      </w:divBdr>
      <w:divsChild>
        <w:div w:id="1166480605">
          <w:marLeft w:val="0"/>
          <w:marRight w:val="0"/>
          <w:marTop w:val="0"/>
          <w:marBottom w:val="0"/>
          <w:divBdr>
            <w:top w:val="none" w:sz="0" w:space="0" w:color="auto"/>
            <w:left w:val="none" w:sz="0" w:space="0" w:color="auto"/>
            <w:bottom w:val="none" w:sz="0" w:space="0" w:color="auto"/>
            <w:right w:val="none" w:sz="0" w:space="0" w:color="auto"/>
          </w:divBdr>
          <w:divsChild>
            <w:div w:id="325282301">
              <w:marLeft w:val="0"/>
              <w:marRight w:val="0"/>
              <w:marTop w:val="0"/>
              <w:marBottom w:val="0"/>
              <w:divBdr>
                <w:top w:val="none" w:sz="0" w:space="0" w:color="auto"/>
                <w:left w:val="none" w:sz="0" w:space="0" w:color="auto"/>
                <w:bottom w:val="none" w:sz="0" w:space="0" w:color="auto"/>
                <w:right w:val="none" w:sz="0" w:space="0" w:color="auto"/>
              </w:divBdr>
              <w:divsChild>
                <w:div w:id="18531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35912">
      <w:bodyDiv w:val="1"/>
      <w:marLeft w:val="0"/>
      <w:marRight w:val="0"/>
      <w:marTop w:val="0"/>
      <w:marBottom w:val="0"/>
      <w:divBdr>
        <w:top w:val="none" w:sz="0" w:space="0" w:color="auto"/>
        <w:left w:val="none" w:sz="0" w:space="0" w:color="auto"/>
        <w:bottom w:val="none" w:sz="0" w:space="0" w:color="auto"/>
        <w:right w:val="none" w:sz="0" w:space="0" w:color="auto"/>
      </w:divBdr>
      <w:divsChild>
        <w:div w:id="140393646">
          <w:marLeft w:val="0"/>
          <w:marRight w:val="0"/>
          <w:marTop w:val="0"/>
          <w:marBottom w:val="0"/>
          <w:divBdr>
            <w:top w:val="none" w:sz="0" w:space="0" w:color="auto"/>
            <w:left w:val="none" w:sz="0" w:space="0" w:color="auto"/>
            <w:bottom w:val="none" w:sz="0" w:space="0" w:color="auto"/>
            <w:right w:val="none" w:sz="0" w:space="0" w:color="auto"/>
          </w:divBdr>
          <w:divsChild>
            <w:div w:id="943659283">
              <w:marLeft w:val="0"/>
              <w:marRight w:val="0"/>
              <w:marTop w:val="0"/>
              <w:marBottom w:val="0"/>
              <w:divBdr>
                <w:top w:val="none" w:sz="0" w:space="0" w:color="auto"/>
                <w:left w:val="none" w:sz="0" w:space="0" w:color="auto"/>
                <w:bottom w:val="none" w:sz="0" w:space="0" w:color="auto"/>
                <w:right w:val="none" w:sz="0" w:space="0" w:color="auto"/>
              </w:divBdr>
              <w:divsChild>
                <w:div w:id="174976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331438">
      <w:bodyDiv w:val="1"/>
      <w:marLeft w:val="0"/>
      <w:marRight w:val="0"/>
      <w:marTop w:val="0"/>
      <w:marBottom w:val="0"/>
      <w:divBdr>
        <w:top w:val="none" w:sz="0" w:space="0" w:color="auto"/>
        <w:left w:val="none" w:sz="0" w:space="0" w:color="auto"/>
        <w:bottom w:val="none" w:sz="0" w:space="0" w:color="auto"/>
        <w:right w:val="none" w:sz="0" w:space="0" w:color="auto"/>
      </w:divBdr>
      <w:divsChild>
        <w:div w:id="222445855">
          <w:marLeft w:val="0"/>
          <w:marRight w:val="0"/>
          <w:marTop w:val="0"/>
          <w:marBottom w:val="0"/>
          <w:divBdr>
            <w:top w:val="none" w:sz="0" w:space="0" w:color="auto"/>
            <w:left w:val="none" w:sz="0" w:space="0" w:color="auto"/>
            <w:bottom w:val="none" w:sz="0" w:space="0" w:color="auto"/>
            <w:right w:val="none" w:sz="0" w:space="0" w:color="auto"/>
          </w:divBdr>
          <w:divsChild>
            <w:div w:id="1488981657">
              <w:marLeft w:val="0"/>
              <w:marRight w:val="0"/>
              <w:marTop w:val="0"/>
              <w:marBottom w:val="0"/>
              <w:divBdr>
                <w:top w:val="none" w:sz="0" w:space="0" w:color="auto"/>
                <w:left w:val="none" w:sz="0" w:space="0" w:color="auto"/>
                <w:bottom w:val="none" w:sz="0" w:space="0" w:color="auto"/>
                <w:right w:val="none" w:sz="0" w:space="0" w:color="auto"/>
              </w:divBdr>
              <w:divsChild>
                <w:div w:id="3957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239171">
      <w:bodyDiv w:val="1"/>
      <w:marLeft w:val="0"/>
      <w:marRight w:val="0"/>
      <w:marTop w:val="0"/>
      <w:marBottom w:val="0"/>
      <w:divBdr>
        <w:top w:val="none" w:sz="0" w:space="0" w:color="auto"/>
        <w:left w:val="none" w:sz="0" w:space="0" w:color="auto"/>
        <w:bottom w:val="none" w:sz="0" w:space="0" w:color="auto"/>
        <w:right w:val="none" w:sz="0" w:space="0" w:color="auto"/>
      </w:divBdr>
      <w:divsChild>
        <w:div w:id="2123642997">
          <w:marLeft w:val="0"/>
          <w:marRight w:val="0"/>
          <w:marTop w:val="0"/>
          <w:marBottom w:val="0"/>
          <w:divBdr>
            <w:top w:val="none" w:sz="0" w:space="0" w:color="auto"/>
            <w:left w:val="none" w:sz="0" w:space="0" w:color="auto"/>
            <w:bottom w:val="none" w:sz="0" w:space="0" w:color="auto"/>
            <w:right w:val="none" w:sz="0" w:space="0" w:color="auto"/>
          </w:divBdr>
          <w:divsChild>
            <w:div w:id="434979955">
              <w:marLeft w:val="0"/>
              <w:marRight w:val="0"/>
              <w:marTop w:val="0"/>
              <w:marBottom w:val="0"/>
              <w:divBdr>
                <w:top w:val="none" w:sz="0" w:space="0" w:color="auto"/>
                <w:left w:val="none" w:sz="0" w:space="0" w:color="auto"/>
                <w:bottom w:val="none" w:sz="0" w:space="0" w:color="auto"/>
                <w:right w:val="none" w:sz="0" w:space="0" w:color="auto"/>
              </w:divBdr>
              <w:divsChild>
                <w:div w:id="6155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05260">
      <w:bodyDiv w:val="1"/>
      <w:marLeft w:val="0"/>
      <w:marRight w:val="0"/>
      <w:marTop w:val="0"/>
      <w:marBottom w:val="0"/>
      <w:divBdr>
        <w:top w:val="none" w:sz="0" w:space="0" w:color="auto"/>
        <w:left w:val="none" w:sz="0" w:space="0" w:color="auto"/>
        <w:bottom w:val="none" w:sz="0" w:space="0" w:color="auto"/>
        <w:right w:val="none" w:sz="0" w:space="0" w:color="auto"/>
      </w:divBdr>
      <w:divsChild>
        <w:div w:id="1242061329">
          <w:marLeft w:val="0"/>
          <w:marRight w:val="0"/>
          <w:marTop w:val="0"/>
          <w:marBottom w:val="0"/>
          <w:divBdr>
            <w:top w:val="none" w:sz="0" w:space="0" w:color="auto"/>
            <w:left w:val="none" w:sz="0" w:space="0" w:color="auto"/>
            <w:bottom w:val="none" w:sz="0" w:space="0" w:color="auto"/>
            <w:right w:val="none" w:sz="0" w:space="0" w:color="auto"/>
          </w:divBdr>
          <w:divsChild>
            <w:div w:id="479347288">
              <w:marLeft w:val="0"/>
              <w:marRight w:val="0"/>
              <w:marTop w:val="0"/>
              <w:marBottom w:val="0"/>
              <w:divBdr>
                <w:top w:val="none" w:sz="0" w:space="0" w:color="auto"/>
                <w:left w:val="none" w:sz="0" w:space="0" w:color="auto"/>
                <w:bottom w:val="none" w:sz="0" w:space="0" w:color="auto"/>
                <w:right w:val="none" w:sz="0" w:space="0" w:color="auto"/>
              </w:divBdr>
              <w:divsChild>
                <w:div w:id="20270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86902">
      <w:bodyDiv w:val="1"/>
      <w:marLeft w:val="0"/>
      <w:marRight w:val="0"/>
      <w:marTop w:val="0"/>
      <w:marBottom w:val="0"/>
      <w:divBdr>
        <w:top w:val="none" w:sz="0" w:space="0" w:color="auto"/>
        <w:left w:val="none" w:sz="0" w:space="0" w:color="auto"/>
        <w:bottom w:val="none" w:sz="0" w:space="0" w:color="auto"/>
        <w:right w:val="none" w:sz="0" w:space="0" w:color="auto"/>
      </w:divBdr>
      <w:divsChild>
        <w:div w:id="1420055277">
          <w:marLeft w:val="0"/>
          <w:marRight w:val="0"/>
          <w:marTop w:val="0"/>
          <w:marBottom w:val="0"/>
          <w:divBdr>
            <w:top w:val="none" w:sz="0" w:space="0" w:color="auto"/>
            <w:left w:val="none" w:sz="0" w:space="0" w:color="auto"/>
            <w:bottom w:val="none" w:sz="0" w:space="0" w:color="auto"/>
            <w:right w:val="none" w:sz="0" w:space="0" w:color="auto"/>
          </w:divBdr>
          <w:divsChild>
            <w:div w:id="695498149">
              <w:marLeft w:val="0"/>
              <w:marRight w:val="0"/>
              <w:marTop w:val="0"/>
              <w:marBottom w:val="0"/>
              <w:divBdr>
                <w:top w:val="none" w:sz="0" w:space="0" w:color="auto"/>
                <w:left w:val="none" w:sz="0" w:space="0" w:color="auto"/>
                <w:bottom w:val="none" w:sz="0" w:space="0" w:color="auto"/>
                <w:right w:val="none" w:sz="0" w:space="0" w:color="auto"/>
              </w:divBdr>
              <w:divsChild>
                <w:div w:id="16776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22840">
      <w:bodyDiv w:val="1"/>
      <w:marLeft w:val="0"/>
      <w:marRight w:val="0"/>
      <w:marTop w:val="0"/>
      <w:marBottom w:val="0"/>
      <w:divBdr>
        <w:top w:val="none" w:sz="0" w:space="0" w:color="auto"/>
        <w:left w:val="none" w:sz="0" w:space="0" w:color="auto"/>
        <w:bottom w:val="none" w:sz="0" w:space="0" w:color="auto"/>
        <w:right w:val="none" w:sz="0" w:space="0" w:color="auto"/>
      </w:divBdr>
      <w:divsChild>
        <w:div w:id="288901114">
          <w:marLeft w:val="0"/>
          <w:marRight w:val="0"/>
          <w:marTop w:val="0"/>
          <w:marBottom w:val="0"/>
          <w:divBdr>
            <w:top w:val="none" w:sz="0" w:space="0" w:color="auto"/>
            <w:left w:val="none" w:sz="0" w:space="0" w:color="auto"/>
            <w:bottom w:val="none" w:sz="0" w:space="0" w:color="auto"/>
            <w:right w:val="none" w:sz="0" w:space="0" w:color="auto"/>
          </w:divBdr>
          <w:divsChild>
            <w:div w:id="2006011907">
              <w:marLeft w:val="0"/>
              <w:marRight w:val="0"/>
              <w:marTop w:val="0"/>
              <w:marBottom w:val="0"/>
              <w:divBdr>
                <w:top w:val="none" w:sz="0" w:space="0" w:color="auto"/>
                <w:left w:val="none" w:sz="0" w:space="0" w:color="auto"/>
                <w:bottom w:val="none" w:sz="0" w:space="0" w:color="auto"/>
                <w:right w:val="none" w:sz="0" w:space="0" w:color="auto"/>
              </w:divBdr>
              <w:divsChild>
                <w:div w:id="191026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12190">
      <w:bodyDiv w:val="1"/>
      <w:marLeft w:val="0"/>
      <w:marRight w:val="0"/>
      <w:marTop w:val="0"/>
      <w:marBottom w:val="0"/>
      <w:divBdr>
        <w:top w:val="none" w:sz="0" w:space="0" w:color="auto"/>
        <w:left w:val="none" w:sz="0" w:space="0" w:color="auto"/>
        <w:bottom w:val="none" w:sz="0" w:space="0" w:color="auto"/>
        <w:right w:val="none" w:sz="0" w:space="0" w:color="auto"/>
      </w:divBdr>
      <w:divsChild>
        <w:div w:id="2093234426">
          <w:marLeft w:val="0"/>
          <w:marRight w:val="0"/>
          <w:marTop w:val="0"/>
          <w:marBottom w:val="0"/>
          <w:divBdr>
            <w:top w:val="none" w:sz="0" w:space="0" w:color="auto"/>
            <w:left w:val="none" w:sz="0" w:space="0" w:color="auto"/>
            <w:bottom w:val="none" w:sz="0" w:space="0" w:color="auto"/>
            <w:right w:val="none" w:sz="0" w:space="0" w:color="auto"/>
          </w:divBdr>
          <w:divsChild>
            <w:div w:id="852569481">
              <w:marLeft w:val="0"/>
              <w:marRight w:val="0"/>
              <w:marTop w:val="0"/>
              <w:marBottom w:val="0"/>
              <w:divBdr>
                <w:top w:val="none" w:sz="0" w:space="0" w:color="auto"/>
                <w:left w:val="none" w:sz="0" w:space="0" w:color="auto"/>
                <w:bottom w:val="none" w:sz="0" w:space="0" w:color="auto"/>
                <w:right w:val="none" w:sz="0" w:space="0" w:color="auto"/>
              </w:divBdr>
              <w:divsChild>
                <w:div w:id="4025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669883">
      <w:bodyDiv w:val="1"/>
      <w:marLeft w:val="0"/>
      <w:marRight w:val="0"/>
      <w:marTop w:val="0"/>
      <w:marBottom w:val="0"/>
      <w:divBdr>
        <w:top w:val="none" w:sz="0" w:space="0" w:color="auto"/>
        <w:left w:val="none" w:sz="0" w:space="0" w:color="auto"/>
        <w:bottom w:val="none" w:sz="0" w:space="0" w:color="auto"/>
        <w:right w:val="none" w:sz="0" w:space="0" w:color="auto"/>
      </w:divBdr>
      <w:divsChild>
        <w:div w:id="1503740338">
          <w:marLeft w:val="0"/>
          <w:marRight w:val="0"/>
          <w:marTop w:val="0"/>
          <w:marBottom w:val="0"/>
          <w:divBdr>
            <w:top w:val="none" w:sz="0" w:space="0" w:color="auto"/>
            <w:left w:val="none" w:sz="0" w:space="0" w:color="auto"/>
            <w:bottom w:val="none" w:sz="0" w:space="0" w:color="auto"/>
            <w:right w:val="none" w:sz="0" w:space="0" w:color="auto"/>
          </w:divBdr>
          <w:divsChild>
            <w:div w:id="1221866635">
              <w:marLeft w:val="0"/>
              <w:marRight w:val="0"/>
              <w:marTop w:val="0"/>
              <w:marBottom w:val="0"/>
              <w:divBdr>
                <w:top w:val="none" w:sz="0" w:space="0" w:color="auto"/>
                <w:left w:val="none" w:sz="0" w:space="0" w:color="auto"/>
                <w:bottom w:val="none" w:sz="0" w:space="0" w:color="auto"/>
                <w:right w:val="none" w:sz="0" w:space="0" w:color="auto"/>
              </w:divBdr>
              <w:divsChild>
                <w:div w:id="192348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1056">
      <w:bodyDiv w:val="1"/>
      <w:marLeft w:val="0"/>
      <w:marRight w:val="0"/>
      <w:marTop w:val="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362484957">
              <w:marLeft w:val="0"/>
              <w:marRight w:val="0"/>
              <w:marTop w:val="0"/>
              <w:marBottom w:val="0"/>
              <w:divBdr>
                <w:top w:val="none" w:sz="0" w:space="0" w:color="auto"/>
                <w:left w:val="none" w:sz="0" w:space="0" w:color="auto"/>
                <w:bottom w:val="none" w:sz="0" w:space="0" w:color="auto"/>
                <w:right w:val="none" w:sz="0" w:space="0" w:color="auto"/>
              </w:divBdr>
              <w:divsChild>
                <w:div w:id="140286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965247">
      <w:bodyDiv w:val="1"/>
      <w:marLeft w:val="0"/>
      <w:marRight w:val="0"/>
      <w:marTop w:val="0"/>
      <w:marBottom w:val="0"/>
      <w:divBdr>
        <w:top w:val="none" w:sz="0" w:space="0" w:color="auto"/>
        <w:left w:val="none" w:sz="0" w:space="0" w:color="auto"/>
        <w:bottom w:val="none" w:sz="0" w:space="0" w:color="auto"/>
        <w:right w:val="none" w:sz="0" w:space="0" w:color="auto"/>
      </w:divBdr>
      <w:divsChild>
        <w:div w:id="951744919">
          <w:marLeft w:val="0"/>
          <w:marRight w:val="0"/>
          <w:marTop w:val="0"/>
          <w:marBottom w:val="0"/>
          <w:divBdr>
            <w:top w:val="none" w:sz="0" w:space="0" w:color="auto"/>
            <w:left w:val="none" w:sz="0" w:space="0" w:color="auto"/>
            <w:bottom w:val="none" w:sz="0" w:space="0" w:color="auto"/>
            <w:right w:val="none" w:sz="0" w:space="0" w:color="auto"/>
          </w:divBdr>
          <w:divsChild>
            <w:div w:id="57871368">
              <w:marLeft w:val="0"/>
              <w:marRight w:val="0"/>
              <w:marTop w:val="0"/>
              <w:marBottom w:val="0"/>
              <w:divBdr>
                <w:top w:val="none" w:sz="0" w:space="0" w:color="auto"/>
                <w:left w:val="none" w:sz="0" w:space="0" w:color="auto"/>
                <w:bottom w:val="none" w:sz="0" w:space="0" w:color="auto"/>
                <w:right w:val="none" w:sz="0" w:space="0" w:color="auto"/>
              </w:divBdr>
              <w:divsChild>
                <w:div w:id="2125078393">
                  <w:marLeft w:val="0"/>
                  <w:marRight w:val="0"/>
                  <w:marTop w:val="0"/>
                  <w:marBottom w:val="0"/>
                  <w:divBdr>
                    <w:top w:val="none" w:sz="0" w:space="0" w:color="auto"/>
                    <w:left w:val="none" w:sz="0" w:space="0" w:color="auto"/>
                    <w:bottom w:val="none" w:sz="0" w:space="0" w:color="auto"/>
                    <w:right w:val="none" w:sz="0" w:space="0" w:color="auto"/>
                  </w:divBdr>
                </w:div>
              </w:divsChild>
            </w:div>
            <w:div w:id="1310747610">
              <w:marLeft w:val="0"/>
              <w:marRight w:val="0"/>
              <w:marTop w:val="0"/>
              <w:marBottom w:val="0"/>
              <w:divBdr>
                <w:top w:val="none" w:sz="0" w:space="0" w:color="auto"/>
                <w:left w:val="none" w:sz="0" w:space="0" w:color="auto"/>
                <w:bottom w:val="none" w:sz="0" w:space="0" w:color="auto"/>
                <w:right w:val="none" w:sz="0" w:space="0" w:color="auto"/>
              </w:divBdr>
              <w:divsChild>
                <w:div w:id="48007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076343">
          <w:marLeft w:val="0"/>
          <w:marRight w:val="0"/>
          <w:marTop w:val="0"/>
          <w:marBottom w:val="0"/>
          <w:divBdr>
            <w:top w:val="none" w:sz="0" w:space="0" w:color="auto"/>
            <w:left w:val="none" w:sz="0" w:space="0" w:color="auto"/>
            <w:bottom w:val="none" w:sz="0" w:space="0" w:color="auto"/>
            <w:right w:val="none" w:sz="0" w:space="0" w:color="auto"/>
          </w:divBdr>
          <w:divsChild>
            <w:div w:id="1647202975">
              <w:marLeft w:val="0"/>
              <w:marRight w:val="0"/>
              <w:marTop w:val="0"/>
              <w:marBottom w:val="0"/>
              <w:divBdr>
                <w:top w:val="none" w:sz="0" w:space="0" w:color="auto"/>
                <w:left w:val="none" w:sz="0" w:space="0" w:color="auto"/>
                <w:bottom w:val="none" w:sz="0" w:space="0" w:color="auto"/>
                <w:right w:val="none" w:sz="0" w:space="0" w:color="auto"/>
              </w:divBdr>
              <w:divsChild>
                <w:div w:id="11881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396500">
      <w:bodyDiv w:val="1"/>
      <w:marLeft w:val="0"/>
      <w:marRight w:val="0"/>
      <w:marTop w:val="0"/>
      <w:marBottom w:val="0"/>
      <w:divBdr>
        <w:top w:val="none" w:sz="0" w:space="0" w:color="auto"/>
        <w:left w:val="none" w:sz="0" w:space="0" w:color="auto"/>
        <w:bottom w:val="none" w:sz="0" w:space="0" w:color="auto"/>
        <w:right w:val="none" w:sz="0" w:space="0" w:color="auto"/>
      </w:divBdr>
      <w:divsChild>
        <w:div w:id="184757858">
          <w:marLeft w:val="0"/>
          <w:marRight w:val="0"/>
          <w:marTop w:val="0"/>
          <w:marBottom w:val="0"/>
          <w:divBdr>
            <w:top w:val="none" w:sz="0" w:space="0" w:color="auto"/>
            <w:left w:val="none" w:sz="0" w:space="0" w:color="auto"/>
            <w:bottom w:val="none" w:sz="0" w:space="0" w:color="auto"/>
            <w:right w:val="none" w:sz="0" w:space="0" w:color="auto"/>
          </w:divBdr>
          <w:divsChild>
            <w:div w:id="1579897555">
              <w:marLeft w:val="0"/>
              <w:marRight w:val="0"/>
              <w:marTop w:val="0"/>
              <w:marBottom w:val="0"/>
              <w:divBdr>
                <w:top w:val="none" w:sz="0" w:space="0" w:color="auto"/>
                <w:left w:val="none" w:sz="0" w:space="0" w:color="auto"/>
                <w:bottom w:val="none" w:sz="0" w:space="0" w:color="auto"/>
                <w:right w:val="none" w:sz="0" w:space="0" w:color="auto"/>
              </w:divBdr>
              <w:divsChild>
                <w:div w:id="16348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2412">
      <w:bodyDiv w:val="1"/>
      <w:marLeft w:val="0"/>
      <w:marRight w:val="0"/>
      <w:marTop w:val="0"/>
      <w:marBottom w:val="0"/>
      <w:divBdr>
        <w:top w:val="none" w:sz="0" w:space="0" w:color="auto"/>
        <w:left w:val="none" w:sz="0" w:space="0" w:color="auto"/>
        <w:bottom w:val="none" w:sz="0" w:space="0" w:color="auto"/>
        <w:right w:val="none" w:sz="0" w:space="0" w:color="auto"/>
      </w:divBdr>
      <w:divsChild>
        <w:div w:id="1484933398">
          <w:marLeft w:val="0"/>
          <w:marRight w:val="0"/>
          <w:marTop w:val="0"/>
          <w:marBottom w:val="0"/>
          <w:divBdr>
            <w:top w:val="none" w:sz="0" w:space="0" w:color="auto"/>
            <w:left w:val="none" w:sz="0" w:space="0" w:color="auto"/>
            <w:bottom w:val="none" w:sz="0" w:space="0" w:color="auto"/>
            <w:right w:val="none" w:sz="0" w:space="0" w:color="auto"/>
          </w:divBdr>
          <w:divsChild>
            <w:div w:id="1411269579">
              <w:marLeft w:val="0"/>
              <w:marRight w:val="0"/>
              <w:marTop w:val="0"/>
              <w:marBottom w:val="0"/>
              <w:divBdr>
                <w:top w:val="none" w:sz="0" w:space="0" w:color="auto"/>
                <w:left w:val="none" w:sz="0" w:space="0" w:color="auto"/>
                <w:bottom w:val="none" w:sz="0" w:space="0" w:color="auto"/>
                <w:right w:val="none" w:sz="0" w:space="0" w:color="auto"/>
              </w:divBdr>
              <w:divsChild>
                <w:div w:id="152771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88479">
      <w:bodyDiv w:val="1"/>
      <w:marLeft w:val="0"/>
      <w:marRight w:val="0"/>
      <w:marTop w:val="0"/>
      <w:marBottom w:val="0"/>
      <w:divBdr>
        <w:top w:val="none" w:sz="0" w:space="0" w:color="auto"/>
        <w:left w:val="none" w:sz="0" w:space="0" w:color="auto"/>
        <w:bottom w:val="none" w:sz="0" w:space="0" w:color="auto"/>
        <w:right w:val="none" w:sz="0" w:space="0" w:color="auto"/>
      </w:divBdr>
      <w:divsChild>
        <w:div w:id="270094798">
          <w:marLeft w:val="0"/>
          <w:marRight w:val="0"/>
          <w:marTop w:val="0"/>
          <w:marBottom w:val="0"/>
          <w:divBdr>
            <w:top w:val="none" w:sz="0" w:space="0" w:color="auto"/>
            <w:left w:val="none" w:sz="0" w:space="0" w:color="auto"/>
            <w:bottom w:val="none" w:sz="0" w:space="0" w:color="auto"/>
            <w:right w:val="none" w:sz="0" w:space="0" w:color="auto"/>
          </w:divBdr>
          <w:divsChild>
            <w:div w:id="786463963">
              <w:marLeft w:val="0"/>
              <w:marRight w:val="0"/>
              <w:marTop w:val="0"/>
              <w:marBottom w:val="0"/>
              <w:divBdr>
                <w:top w:val="none" w:sz="0" w:space="0" w:color="auto"/>
                <w:left w:val="none" w:sz="0" w:space="0" w:color="auto"/>
                <w:bottom w:val="none" w:sz="0" w:space="0" w:color="auto"/>
                <w:right w:val="none" w:sz="0" w:space="0" w:color="auto"/>
              </w:divBdr>
              <w:divsChild>
                <w:div w:id="102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88639">
      <w:bodyDiv w:val="1"/>
      <w:marLeft w:val="0"/>
      <w:marRight w:val="0"/>
      <w:marTop w:val="0"/>
      <w:marBottom w:val="0"/>
      <w:divBdr>
        <w:top w:val="none" w:sz="0" w:space="0" w:color="auto"/>
        <w:left w:val="none" w:sz="0" w:space="0" w:color="auto"/>
        <w:bottom w:val="none" w:sz="0" w:space="0" w:color="auto"/>
        <w:right w:val="none" w:sz="0" w:space="0" w:color="auto"/>
      </w:divBdr>
      <w:divsChild>
        <w:div w:id="396559957">
          <w:marLeft w:val="0"/>
          <w:marRight w:val="0"/>
          <w:marTop w:val="0"/>
          <w:marBottom w:val="0"/>
          <w:divBdr>
            <w:top w:val="none" w:sz="0" w:space="0" w:color="auto"/>
            <w:left w:val="none" w:sz="0" w:space="0" w:color="auto"/>
            <w:bottom w:val="none" w:sz="0" w:space="0" w:color="auto"/>
            <w:right w:val="none" w:sz="0" w:space="0" w:color="auto"/>
          </w:divBdr>
          <w:divsChild>
            <w:div w:id="1559437255">
              <w:marLeft w:val="0"/>
              <w:marRight w:val="0"/>
              <w:marTop w:val="0"/>
              <w:marBottom w:val="0"/>
              <w:divBdr>
                <w:top w:val="none" w:sz="0" w:space="0" w:color="auto"/>
                <w:left w:val="none" w:sz="0" w:space="0" w:color="auto"/>
                <w:bottom w:val="none" w:sz="0" w:space="0" w:color="auto"/>
                <w:right w:val="none" w:sz="0" w:space="0" w:color="auto"/>
              </w:divBdr>
              <w:divsChild>
                <w:div w:id="176595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0507">
      <w:bodyDiv w:val="1"/>
      <w:marLeft w:val="0"/>
      <w:marRight w:val="0"/>
      <w:marTop w:val="0"/>
      <w:marBottom w:val="0"/>
      <w:divBdr>
        <w:top w:val="none" w:sz="0" w:space="0" w:color="auto"/>
        <w:left w:val="none" w:sz="0" w:space="0" w:color="auto"/>
        <w:bottom w:val="none" w:sz="0" w:space="0" w:color="auto"/>
        <w:right w:val="none" w:sz="0" w:space="0" w:color="auto"/>
      </w:divBdr>
      <w:divsChild>
        <w:div w:id="594939518">
          <w:marLeft w:val="0"/>
          <w:marRight w:val="0"/>
          <w:marTop w:val="0"/>
          <w:marBottom w:val="0"/>
          <w:divBdr>
            <w:top w:val="none" w:sz="0" w:space="0" w:color="auto"/>
            <w:left w:val="none" w:sz="0" w:space="0" w:color="auto"/>
            <w:bottom w:val="none" w:sz="0" w:space="0" w:color="auto"/>
            <w:right w:val="none" w:sz="0" w:space="0" w:color="auto"/>
          </w:divBdr>
          <w:divsChild>
            <w:div w:id="1985617723">
              <w:marLeft w:val="0"/>
              <w:marRight w:val="0"/>
              <w:marTop w:val="0"/>
              <w:marBottom w:val="0"/>
              <w:divBdr>
                <w:top w:val="none" w:sz="0" w:space="0" w:color="auto"/>
                <w:left w:val="none" w:sz="0" w:space="0" w:color="auto"/>
                <w:bottom w:val="none" w:sz="0" w:space="0" w:color="auto"/>
                <w:right w:val="none" w:sz="0" w:space="0" w:color="auto"/>
              </w:divBdr>
              <w:divsChild>
                <w:div w:id="125994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06836">
      <w:bodyDiv w:val="1"/>
      <w:marLeft w:val="0"/>
      <w:marRight w:val="0"/>
      <w:marTop w:val="0"/>
      <w:marBottom w:val="0"/>
      <w:divBdr>
        <w:top w:val="none" w:sz="0" w:space="0" w:color="auto"/>
        <w:left w:val="none" w:sz="0" w:space="0" w:color="auto"/>
        <w:bottom w:val="none" w:sz="0" w:space="0" w:color="auto"/>
        <w:right w:val="none" w:sz="0" w:space="0" w:color="auto"/>
      </w:divBdr>
      <w:divsChild>
        <w:div w:id="1750081628">
          <w:marLeft w:val="0"/>
          <w:marRight w:val="0"/>
          <w:marTop w:val="0"/>
          <w:marBottom w:val="0"/>
          <w:divBdr>
            <w:top w:val="none" w:sz="0" w:space="0" w:color="auto"/>
            <w:left w:val="none" w:sz="0" w:space="0" w:color="auto"/>
            <w:bottom w:val="none" w:sz="0" w:space="0" w:color="auto"/>
            <w:right w:val="none" w:sz="0" w:space="0" w:color="auto"/>
          </w:divBdr>
          <w:divsChild>
            <w:div w:id="1844472789">
              <w:marLeft w:val="0"/>
              <w:marRight w:val="0"/>
              <w:marTop w:val="0"/>
              <w:marBottom w:val="0"/>
              <w:divBdr>
                <w:top w:val="none" w:sz="0" w:space="0" w:color="auto"/>
                <w:left w:val="none" w:sz="0" w:space="0" w:color="auto"/>
                <w:bottom w:val="none" w:sz="0" w:space="0" w:color="auto"/>
                <w:right w:val="none" w:sz="0" w:space="0" w:color="auto"/>
              </w:divBdr>
              <w:divsChild>
                <w:div w:id="4997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26981">
      <w:bodyDiv w:val="1"/>
      <w:marLeft w:val="0"/>
      <w:marRight w:val="0"/>
      <w:marTop w:val="0"/>
      <w:marBottom w:val="0"/>
      <w:divBdr>
        <w:top w:val="none" w:sz="0" w:space="0" w:color="auto"/>
        <w:left w:val="none" w:sz="0" w:space="0" w:color="auto"/>
        <w:bottom w:val="none" w:sz="0" w:space="0" w:color="auto"/>
        <w:right w:val="none" w:sz="0" w:space="0" w:color="auto"/>
      </w:divBdr>
      <w:divsChild>
        <w:div w:id="1071998639">
          <w:marLeft w:val="0"/>
          <w:marRight w:val="0"/>
          <w:marTop w:val="0"/>
          <w:marBottom w:val="0"/>
          <w:divBdr>
            <w:top w:val="none" w:sz="0" w:space="0" w:color="auto"/>
            <w:left w:val="none" w:sz="0" w:space="0" w:color="auto"/>
            <w:bottom w:val="none" w:sz="0" w:space="0" w:color="auto"/>
            <w:right w:val="none" w:sz="0" w:space="0" w:color="auto"/>
          </w:divBdr>
          <w:divsChild>
            <w:div w:id="9724283">
              <w:marLeft w:val="0"/>
              <w:marRight w:val="0"/>
              <w:marTop w:val="0"/>
              <w:marBottom w:val="0"/>
              <w:divBdr>
                <w:top w:val="none" w:sz="0" w:space="0" w:color="auto"/>
                <w:left w:val="none" w:sz="0" w:space="0" w:color="auto"/>
                <w:bottom w:val="none" w:sz="0" w:space="0" w:color="auto"/>
                <w:right w:val="none" w:sz="0" w:space="0" w:color="auto"/>
              </w:divBdr>
              <w:divsChild>
                <w:div w:id="12532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637846">
      <w:bodyDiv w:val="1"/>
      <w:marLeft w:val="0"/>
      <w:marRight w:val="0"/>
      <w:marTop w:val="0"/>
      <w:marBottom w:val="0"/>
      <w:divBdr>
        <w:top w:val="none" w:sz="0" w:space="0" w:color="auto"/>
        <w:left w:val="none" w:sz="0" w:space="0" w:color="auto"/>
        <w:bottom w:val="none" w:sz="0" w:space="0" w:color="auto"/>
        <w:right w:val="none" w:sz="0" w:space="0" w:color="auto"/>
      </w:divBdr>
      <w:divsChild>
        <w:div w:id="819074196">
          <w:marLeft w:val="0"/>
          <w:marRight w:val="0"/>
          <w:marTop w:val="0"/>
          <w:marBottom w:val="0"/>
          <w:divBdr>
            <w:top w:val="none" w:sz="0" w:space="0" w:color="auto"/>
            <w:left w:val="none" w:sz="0" w:space="0" w:color="auto"/>
            <w:bottom w:val="none" w:sz="0" w:space="0" w:color="auto"/>
            <w:right w:val="none" w:sz="0" w:space="0" w:color="auto"/>
          </w:divBdr>
          <w:divsChild>
            <w:div w:id="381714035">
              <w:marLeft w:val="0"/>
              <w:marRight w:val="0"/>
              <w:marTop w:val="0"/>
              <w:marBottom w:val="0"/>
              <w:divBdr>
                <w:top w:val="none" w:sz="0" w:space="0" w:color="auto"/>
                <w:left w:val="none" w:sz="0" w:space="0" w:color="auto"/>
                <w:bottom w:val="none" w:sz="0" w:space="0" w:color="auto"/>
                <w:right w:val="none" w:sz="0" w:space="0" w:color="auto"/>
              </w:divBdr>
              <w:divsChild>
                <w:div w:id="2810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69721">
      <w:bodyDiv w:val="1"/>
      <w:marLeft w:val="0"/>
      <w:marRight w:val="0"/>
      <w:marTop w:val="0"/>
      <w:marBottom w:val="0"/>
      <w:divBdr>
        <w:top w:val="none" w:sz="0" w:space="0" w:color="auto"/>
        <w:left w:val="none" w:sz="0" w:space="0" w:color="auto"/>
        <w:bottom w:val="none" w:sz="0" w:space="0" w:color="auto"/>
        <w:right w:val="none" w:sz="0" w:space="0" w:color="auto"/>
      </w:divBdr>
      <w:divsChild>
        <w:div w:id="955478571">
          <w:marLeft w:val="0"/>
          <w:marRight w:val="0"/>
          <w:marTop w:val="0"/>
          <w:marBottom w:val="0"/>
          <w:divBdr>
            <w:top w:val="none" w:sz="0" w:space="0" w:color="auto"/>
            <w:left w:val="none" w:sz="0" w:space="0" w:color="auto"/>
            <w:bottom w:val="none" w:sz="0" w:space="0" w:color="auto"/>
            <w:right w:val="none" w:sz="0" w:space="0" w:color="auto"/>
          </w:divBdr>
          <w:divsChild>
            <w:div w:id="1152911432">
              <w:marLeft w:val="0"/>
              <w:marRight w:val="0"/>
              <w:marTop w:val="0"/>
              <w:marBottom w:val="0"/>
              <w:divBdr>
                <w:top w:val="none" w:sz="0" w:space="0" w:color="auto"/>
                <w:left w:val="none" w:sz="0" w:space="0" w:color="auto"/>
                <w:bottom w:val="none" w:sz="0" w:space="0" w:color="auto"/>
                <w:right w:val="none" w:sz="0" w:space="0" w:color="auto"/>
              </w:divBdr>
              <w:divsChild>
                <w:div w:id="138787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58252">
      <w:bodyDiv w:val="1"/>
      <w:marLeft w:val="0"/>
      <w:marRight w:val="0"/>
      <w:marTop w:val="0"/>
      <w:marBottom w:val="0"/>
      <w:divBdr>
        <w:top w:val="none" w:sz="0" w:space="0" w:color="auto"/>
        <w:left w:val="none" w:sz="0" w:space="0" w:color="auto"/>
        <w:bottom w:val="none" w:sz="0" w:space="0" w:color="auto"/>
        <w:right w:val="none" w:sz="0" w:space="0" w:color="auto"/>
      </w:divBdr>
      <w:divsChild>
        <w:div w:id="468478516">
          <w:marLeft w:val="0"/>
          <w:marRight w:val="0"/>
          <w:marTop w:val="0"/>
          <w:marBottom w:val="0"/>
          <w:divBdr>
            <w:top w:val="none" w:sz="0" w:space="0" w:color="auto"/>
            <w:left w:val="none" w:sz="0" w:space="0" w:color="auto"/>
            <w:bottom w:val="none" w:sz="0" w:space="0" w:color="auto"/>
            <w:right w:val="none" w:sz="0" w:space="0" w:color="auto"/>
          </w:divBdr>
          <w:divsChild>
            <w:div w:id="1412896510">
              <w:marLeft w:val="0"/>
              <w:marRight w:val="0"/>
              <w:marTop w:val="0"/>
              <w:marBottom w:val="0"/>
              <w:divBdr>
                <w:top w:val="none" w:sz="0" w:space="0" w:color="auto"/>
                <w:left w:val="none" w:sz="0" w:space="0" w:color="auto"/>
                <w:bottom w:val="none" w:sz="0" w:space="0" w:color="auto"/>
                <w:right w:val="none" w:sz="0" w:space="0" w:color="auto"/>
              </w:divBdr>
              <w:divsChild>
                <w:div w:id="17599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045315">
      <w:bodyDiv w:val="1"/>
      <w:marLeft w:val="0"/>
      <w:marRight w:val="0"/>
      <w:marTop w:val="0"/>
      <w:marBottom w:val="0"/>
      <w:divBdr>
        <w:top w:val="none" w:sz="0" w:space="0" w:color="auto"/>
        <w:left w:val="none" w:sz="0" w:space="0" w:color="auto"/>
        <w:bottom w:val="none" w:sz="0" w:space="0" w:color="auto"/>
        <w:right w:val="none" w:sz="0" w:space="0" w:color="auto"/>
      </w:divBdr>
      <w:divsChild>
        <w:div w:id="1217014136">
          <w:marLeft w:val="0"/>
          <w:marRight w:val="0"/>
          <w:marTop w:val="0"/>
          <w:marBottom w:val="0"/>
          <w:divBdr>
            <w:top w:val="none" w:sz="0" w:space="0" w:color="auto"/>
            <w:left w:val="none" w:sz="0" w:space="0" w:color="auto"/>
            <w:bottom w:val="none" w:sz="0" w:space="0" w:color="auto"/>
            <w:right w:val="none" w:sz="0" w:space="0" w:color="auto"/>
          </w:divBdr>
          <w:divsChild>
            <w:div w:id="1565138734">
              <w:marLeft w:val="0"/>
              <w:marRight w:val="0"/>
              <w:marTop w:val="0"/>
              <w:marBottom w:val="0"/>
              <w:divBdr>
                <w:top w:val="none" w:sz="0" w:space="0" w:color="auto"/>
                <w:left w:val="none" w:sz="0" w:space="0" w:color="auto"/>
                <w:bottom w:val="none" w:sz="0" w:space="0" w:color="auto"/>
                <w:right w:val="none" w:sz="0" w:space="0" w:color="auto"/>
              </w:divBdr>
              <w:divsChild>
                <w:div w:id="7224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EAA7B032F9614A96994976BADCA607" ma:contentTypeVersion="3" ma:contentTypeDescription="Create a new document." ma:contentTypeScope="" ma:versionID="7da7a695a7d11c0c18d5bd09ed8e1101">
  <xsd:schema xmlns:xsd="http://www.w3.org/2001/XMLSchema" xmlns:xs="http://www.w3.org/2001/XMLSchema" xmlns:p="http://schemas.microsoft.com/office/2006/metadata/properties" xmlns:ns3="04679ae6-b8f8-416e-8b00-9c9b15c5636f" targetNamespace="http://schemas.microsoft.com/office/2006/metadata/properties" ma:root="true" ma:fieldsID="39b13bce377b286a8656c54e65e4084a" ns3:_="">
    <xsd:import namespace="04679ae6-b8f8-416e-8b00-9c9b15c5636f"/>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9ae6-b8f8-416e-8b00-9c9b15c56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6AC10B-8791-4153-ABAD-4FE6FC1E7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9ae6-b8f8-416e-8b00-9c9b15c56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96A52-7B82-4913-B641-A15803E86C87}">
  <ds:schemaRefs>
    <ds:schemaRef ds:uri="http://schemas.microsoft.com/sharepoint/v3/contenttype/forms"/>
  </ds:schemaRefs>
</ds:datastoreItem>
</file>

<file path=customXml/itemProps3.xml><?xml version="1.0" encoding="utf-8"?>
<ds:datastoreItem xmlns:ds="http://schemas.openxmlformats.org/officeDocument/2006/customXml" ds:itemID="{8012CF9C-C212-4897-8429-8C3EE21792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4007</Words>
  <Characters>22843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Arakawa</dc:creator>
  <cp:keywords/>
  <dc:description/>
  <cp:lastModifiedBy>Dr. A</cp:lastModifiedBy>
  <cp:revision>2</cp:revision>
  <dcterms:created xsi:type="dcterms:W3CDTF">2023-11-30T16:09:00Z</dcterms:created>
  <dcterms:modified xsi:type="dcterms:W3CDTF">2023-11-30T16:09:00Z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0x010100A2EAA7B032F9614A96994976BADCA607</vt:lpwstr>
  </property>
</Properties>
</file>