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DE8F8" w14:textId="2505F4DF" w:rsidR="001430AE" w:rsidRPr="0024226B" w:rsidRDefault="0024226B">
      <w:pPr>
        <w:rPr>
          <w:b/>
          <w:bCs/>
          <w:sz w:val="28"/>
          <w:szCs w:val="28"/>
        </w:rPr>
      </w:pPr>
      <w:r w:rsidRPr="0024226B">
        <w:rPr>
          <w:b/>
          <w:bCs/>
          <w:sz w:val="28"/>
          <w:szCs w:val="28"/>
        </w:rPr>
        <w:t>Quality Improvement Health Equity Committee (QIHEC)</w:t>
      </w:r>
    </w:p>
    <w:p w14:paraId="5A3E4F37" w14:textId="77777777" w:rsidR="0024226B" w:rsidRDefault="0024226B">
      <w:pPr>
        <w:rPr>
          <w:sz w:val="28"/>
          <w:szCs w:val="28"/>
        </w:rPr>
      </w:pPr>
    </w:p>
    <w:p w14:paraId="5D9B8923" w14:textId="77777777" w:rsidR="005F1214" w:rsidRDefault="0024226B" w:rsidP="005F1214">
      <w:pPr>
        <w:rPr>
          <w:rStyle w:val="normaltextrun"/>
          <w:rFonts w:ascii="Avenir Next LT Pro" w:hAnsi="Avenir Next LT Pro"/>
          <w:color w:val="000000"/>
          <w:sz w:val="22"/>
          <w:szCs w:val="22"/>
          <w:shd w:val="clear" w:color="auto" w:fill="FFFFFF"/>
        </w:rPr>
      </w:pPr>
      <w:r>
        <w:rPr>
          <w:rStyle w:val="normaltextrun"/>
          <w:rFonts w:ascii="Avenir Next LT Pro" w:hAnsi="Avenir Next LT Pro"/>
          <w:color w:val="000000"/>
          <w:sz w:val="22"/>
          <w:szCs w:val="22"/>
          <w:shd w:val="clear" w:color="auto" w:fill="FFFFFF"/>
        </w:rPr>
        <w:t xml:space="preserve">The </w:t>
      </w:r>
      <w:r>
        <w:rPr>
          <w:rStyle w:val="normaltextrun"/>
          <w:rFonts w:ascii="Avenir Next LT Pro" w:hAnsi="Avenir Next LT Pro"/>
          <w:color w:val="000000"/>
          <w:sz w:val="22"/>
          <w:szCs w:val="22"/>
          <w:shd w:val="clear" w:color="auto" w:fill="FFFFFF"/>
        </w:rPr>
        <w:t>Quality Improvement Health Equity Committee</w:t>
      </w:r>
      <w:r>
        <w:rPr>
          <w:rStyle w:val="normaltextrun"/>
          <w:rFonts w:ascii="Avenir Next LT Pro" w:hAnsi="Avenir Next LT Pro"/>
          <w:color w:val="000000"/>
          <w:sz w:val="22"/>
          <w:szCs w:val="22"/>
          <w:shd w:val="clear" w:color="auto" w:fill="FFFFFF"/>
        </w:rPr>
        <w:t xml:space="preserve"> (QIHEC) is responsible for oversight of </w:t>
      </w:r>
      <w:r>
        <w:rPr>
          <w:rStyle w:val="normaltextrun"/>
          <w:rFonts w:ascii="Avenir Next LT Pro" w:hAnsi="Avenir Next LT Pro"/>
          <w:color w:val="000000"/>
          <w:sz w:val="22"/>
          <w:szCs w:val="22"/>
          <w:shd w:val="clear" w:color="auto" w:fill="FFFFFF"/>
        </w:rPr>
        <w:t>the Community Health Plan of Imperial Valley’s (</w:t>
      </w:r>
      <w:r>
        <w:rPr>
          <w:rStyle w:val="normaltextrun"/>
          <w:rFonts w:ascii="Avenir Next LT Pro" w:hAnsi="Avenir Next LT Pro"/>
          <w:color w:val="000000"/>
          <w:sz w:val="22"/>
          <w:szCs w:val="22"/>
          <w:shd w:val="clear" w:color="auto" w:fill="FFFFFF"/>
        </w:rPr>
        <w:t>CHPIV</w:t>
      </w:r>
      <w:r>
        <w:rPr>
          <w:rStyle w:val="normaltextrun"/>
          <w:rFonts w:ascii="Avenir Next LT Pro" w:hAnsi="Avenir Next LT Pro"/>
          <w:color w:val="000000"/>
          <w:sz w:val="22"/>
          <w:szCs w:val="22"/>
          <w:shd w:val="clear" w:color="auto" w:fill="FFFFFF"/>
        </w:rPr>
        <w:t>)</w:t>
      </w:r>
      <w:r>
        <w:rPr>
          <w:rStyle w:val="normaltextrun"/>
          <w:rFonts w:ascii="Avenir Next LT Pro" w:hAnsi="Avenir Next LT Pro"/>
          <w:color w:val="000000"/>
          <w:sz w:val="22"/>
          <w:szCs w:val="22"/>
          <w:shd w:val="clear" w:color="auto" w:fill="FFFFFF"/>
        </w:rPr>
        <w:t xml:space="preserve"> </w:t>
      </w:r>
      <w:r>
        <w:rPr>
          <w:rStyle w:val="normaltextrun"/>
          <w:rFonts w:ascii="Avenir Next LT Pro" w:hAnsi="Avenir Next LT Pro"/>
          <w:color w:val="000000"/>
          <w:sz w:val="22"/>
          <w:szCs w:val="22"/>
          <w:shd w:val="clear" w:color="auto" w:fill="FFFFFF"/>
        </w:rPr>
        <w:t>Quality Improvement and Health Equity efforts.</w:t>
      </w:r>
    </w:p>
    <w:p w14:paraId="2DC71CE2" w14:textId="77777777" w:rsidR="005F1214" w:rsidRDefault="005F1214" w:rsidP="005F1214">
      <w:pPr>
        <w:rPr>
          <w:rStyle w:val="normaltextrun"/>
          <w:rFonts w:ascii="Avenir Next LT Pro" w:hAnsi="Avenir Next LT Pro"/>
          <w:color w:val="000000"/>
          <w:sz w:val="22"/>
          <w:szCs w:val="22"/>
          <w:shd w:val="clear" w:color="auto" w:fill="FFFFFF"/>
        </w:rPr>
      </w:pPr>
    </w:p>
    <w:p w14:paraId="5059FA41" w14:textId="46435647" w:rsidR="005F1214" w:rsidRDefault="005F1214" w:rsidP="005F1214">
      <w:pPr>
        <w:rPr>
          <w:rStyle w:val="eop"/>
          <w:rFonts w:ascii="Avenir Next LT Pro" w:hAnsi="Avenir Next LT Pro"/>
          <w:sz w:val="22"/>
          <w:szCs w:val="22"/>
        </w:rPr>
      </w:pPr>
      <w:r>
        <w:rPr>
          <w:rStyle w:val="normaltextrun"/>
          <w:rFonts w:ascii="Avenir Next LT Pro" w:hAnsi="Avenir Next LT Pro"/>
          <w:sz w:val="22"/>
          <w:szCs w:val="22"/>
        </w:rPr>
        <w:t xml:space="preserve">CHPIV implements and maintains a QIHEC designated and overseen by its Board of </w:t>
      </w:r>
      <w:r w:rsidR="00861AFE">
        <w:rPr>
          <w:rStyle w:val="normaltextrun"/>
          <w:rFonts w:ascii="Avenir Next LT Pro" w:hAnsi="Avenir Next LT Pro"/>
          <w:sz w:val="22"/>
          <w:szCs w:val="22"/>
        </w:rPr>
        <w:t>Commissioners</w:t>
      </w:r>
      <w:r>
        <w:rPr>
          <w:rStyle w:val="normaltextrun"/>
          <w:rFonts w:ascii="Avenir Next LT Pro" w:hAnsi="Avenir Next LT Pro"/>
          <w:sz w:val="22"/>
          <w:szCs w:val="22"/>
        </w:rPr>
        <w:t>. </w:t>
      </w:r>
      <w:r>
        <w:rPr>
          <w:rStyle w:val="eop"/>
          <w:rFonts w:ascii="Avenir Next LT Pro" w:hAnsi="Avenir Next LT Pro"/>
          <w:sz w:val="22"/>
          <w:szCs w:val="22"/>
        </w:rPr>
        <w:t> </w:t>
      </w:r>
      <w:r>
        <w:rPr>
          <w:rStyle w:val="normaltextrun"/>
          <w:rFonts w:ascii="Avenir Next LT Pro" w:hAnsi="Avenir Next LT Pro"/>
          <w:sz w:val="22"/>
          <w:szCs w:val="22"/>
        </w:rPr>
        <w:t xml:space="preserve">CHPIV’s Commission appoints the QIHEC as an accountable entity responsible for the oversight of CHPIV’s </w:t>
      </w:r>
      <w:r>
        <w:rPr>
          <w:rStyle w:val="normaltextrun"/>
          <w:rFonts w:ascii="Avenir Next LT Pro" w:hAnsi="Avenir Next LT Pro"/>
          <w:sz w:val="22"/>
          <w:szCs w:val="22"/>
        </w:rPr>
        <w:t>Quality Improvement and Health Equity</w:t>
      </w:r>
      <w:r>
        <w:rPr>
          <w:rStyle w:val="normaltextrun"/>
          <w:rFonts w:ascii="Avenir Next LT Pro" w:hAnsi="Avenir Next LT Pro"/>
          <w:sz w:val="22"/>
          <w:szCs w:val="22"/>
        </w:rPr>
        <w:t xml:space="preserve"> initiatives. </w:t>
      </w:r>
      <w:r>
        <w:rPr>
          <w:rStyle w:val="eop"/>
          <w:rFonts w:ascii="Avenir Next LT Pro" w:hAnsi="Avenir Next LT Pro"/>
          <w:sz w:val="22"/>
          <w:szCs w:val="22"/>
        </w:rPr>
        <w:t> </w:t>
      </w:r>
      <w:r>
        <w:rPr>
          <w:rStyle w:val="normaltextrun"/>
          <w:rFonts w:ascii="Avenir Next LT Pro" w:hAnsi="Avenir Next LT Pro"/>
          <w:sz w:val="22"/>
          <w:szCs w:val="22"/>
        </w:rPr>
        <w:t>CHPIV’s</w:t>
      </w:r>
      <w:r>
        <w:rPr>
          <w:rStyle w:val="tabchar"/>
          <w:rFonts w:ascii="Calibri" w:hAnsi="Calibri" w:cs="Calibri"/>
          <w:sz w:val="22"/>
          <w:szCs w:val="22"/>
        </w:rPr>
        <w:t xml:space="preserve"> </w:t>
      </w:r>
      <w:r>
        <w:rPr>
          <w:rStyle w:val="normaltextrun"/>
          <w:rFonts w:ascii="Avenir Next LT Pro" w:hAnsi="Avenir Next LT Pro"/>
          <w:sz w:val="22"/>
          <w:szCs w:val="22"/>
        </w:rPr>
        <w:t>Commission appoints a liaison to the QIHEC to ensure effective oversight of the QIHETP and facilitate communication between the Commission and QIHEC.</w:t>
      </w:r>
      <w:r>
        <w:rPr>
          <w:rStyle w:val="eop"/>
          <w:rFonts w:ascii="Avenir Next LT Pro" w:hAnsi="Avenir Next LT Pro"/>
          <w:sz w:val="22"/>
          <w:szCs w:val="22"/>
        </w:rPr>
        <w:t> </w:t>
      </w:r>
      <w:r>
        <w:rPr>
          <w:rStyle w:val="normaltextrun"/>
          <w:rFonts w:ascii="Avenir Next LT Pro" w:hAnsi="Avenir Next LT Pro"/>
          <w:sz w:val="22"/>
          <w:szCs w:val="22"/>
        </w:rPr>
        <w:t xml:space="preserve">The QIHEC </w:t>
      </w:r>
      <w:r>
        <w:rPr>
          <w:rStyle w:val="normaltextrun"/>
          <w:rFonts w:ascii="Avenir Next LT Pro" w:hAnsi="Avenir Next LT Pro"/>
          <w:sz w:val="22"/>
          <w:szCs w:val="22"/>
        </w:rPr>
        <w:t xml:space="preserve">is chaired by the CHPIV’s Chief Medical Officer/Chief Health Equity Officer (CMO/CHEO). QIHEC </w:t>
      </w:r>
      <w:r>
        <w:rPr>
          <w:rStyle w:val="normaltextrun"/>
          <w:rFonts w:ascii="Avenir Next LT Pro" w:hAnsi="Avenir Next LT Pro"/>
          <w:sz w:val="22"/>
          <w:szCs w:val="22"/>
        </w:rPr>
        <w:t xml:space="preserve">activities are supervised by CHPIV’s </w:t>
      </w:r>
      <w:r>
        <w:rPr>
          <w:rStyle w:val="normaltextrun"/>
          <w:rFonts w:ascii="Avenir Next LT Pro" w:hAnsi="Avenir Next LT Pro"/>
          <w:sz w:val="22"/>
          <w:szCs w:val="22"/>
        </w:rPr>
        <w:t>CMO/CHEO</w:t>
      </w:r>
      <w:r>
        <w:rPr>
          <w:rStyle w:val="normaltextrun"/>
          <w:rFonts w:ascii="Avenir Next LT Pro" w:hAnsi="Avenir Next LT Pro"/>
          <w:sz w:val="22"/>
          <w:szCs w:val="22"/>
        </w:rPr>
        <w:t>.</w:t>
      </w:r>
      <w:r>
        <w:rPr>
          <w:rStyle w:val="eop"/>
          <w:rFonts w:ascii="Avenir Next LT Pro" w:hAnsi="Avenir Next LT Pro"/>
          <w:sz w:val="22"/>
          <w:szCs w:val="22"/>
        </w:rPr>
        <w:t> </w:t>
      </w:r>
      <w:r w:rsidR="00F723DD">
        <w:rPr>
          <w:rStyle w:val="eop"/>
          <w:rFonts w:ascii="Avenir Next LT Pro" w:hAnsi="Avenir Next LT Pro"/>
          <w:sz w:val="22"/>
          <w:szCs w:val="22"/>
        </w:rPr>
        <w:t xml:space="preserve"> QIHEC </w:t>
      </w:r>
      <w:r w:rsidR="00177A61">
        <w:rPr>
          <w:rStyle w:val="eop"/>
          <w:rFonts w:ascii="Avenir Next LT Pro" w:hAnsi="Avenir Next LT Pro"/>
          <w:sz w:val="22"/>
          <w:szCs w:val="22"/>
        </w:rPr>
        <w:t>meetings take place at least quarterly.</w:t>
      </w:r>
    </w:p>
    <w:p w14:paraId="2899E45A" w14:textId="77777777" w:rsidR="00F723DD" w:rsidRDefault="00F723DD" w:rsidP="005F1214">
      <w:pPr>
        <w:rPr>
          <w:rStyle w:val="eop"/>
          <w:rFonts w:ascii="Avenir Next LT Pro" w:hAnsi="Avenir Next LT Pro"/>
          <w:sz w:val="22"/>
          <w:szCs w:val="22"/>
        </w:rPr>
      </w:pPr>
    </w:p>
    <w:p w14:paraId="72182F8F" w14:textId="4131CC5E" w:rsidR="00F723DD" w:rsidRPr="005F1214" w:rsidRDefault="00F723DD" w:rsidP="005F1214">
      <w:pPr>
        <w:rPr>
          <w:rFonts w:ascii="Avenir Next LT Pro" w:hAnsi="Avenir Next LT Pro"/>
          <w:color w:val="000000"/>
          <w:sz w:val="22"/>
          <w:szCs w:val="22"/>
          <w:shd w:val="clear" w:color="auto" w:fill="FFFFFF"/>
        </w:rPr>
      </w:pPr>
      <w:r>
        <w:rPr>
          <w:rStyle w:val="normaltextrun"/>
          <w:rFonts w:ascii="Avenir Next LT Pro" w:hAnsi="Avenir Next LT Pro"/>
          <w:color w:val="000000"/>
          <w:sz w:val="22"/>
          <w:szCs w:val="22"/>
          <w:shd w:val="clear" w:color="auto" w:fill="FFFFFF"/>
        </w:rPr>
        <w:t xml:space="preserve">CHPIV ensures a broad range of </w:t>
      </w:r>
      <w:r>
        <w:rPr>
          <w:rStyle w:val="normaltextrun"/>
          <w:rFonts w:ascii="Avenir Next LT Pro" w:hAnsi="Avenir Next LT Pro"/>
          <w:color w:val="000000"/>
          <w:sz w:val="22"/>
          <w:szCs w:val="22"/>
          <w:shd w:val="clear" w:color="auto" w:fill="FFFFFF"/>
        </w:rPr>
        <w:t>Network Providers</w:t>
      </w:r>
      <w:r>
        <w:rPr>
          <w:rStyle w:val="normaltextrun"/>
          <w:rFonts w:ascii="Avenir Next LT Pro" w:hAnsi="Avenir Next LT Pro"/>
          <w:color w:val="000000"/>
          <w:sz w:val="22"/>
          <w:szCs w:val="22"/>
          <w:shd w:val="clear" w:color="auto" w:fill="FFFFFF"/>
        </w:rPr>
        <w:t xml:space="preserve">, including but not limited to hospitals, clinics, county partners, physicians, </w:t>
      </w:r>
      <w:r>
        <w:rPr>
          <w:rStyle w:val="normaltextrun"/>
          <w:rFonts w:ascii="Avenir Next LT Pro" w:hAnsi="Avenir Next LT Pro"/>
          <w:color w:val="000000"/>
          <w:sz w:val="22"/>
          <w:szCs w:val="22"/>
          <w:shd w:val="clear" w:color="auto" w:fill="FFFFFF"/>
        </w:rPr>
        <w:t>subcontractors</w:t>
      </w:r>
      <w:r>
        <w:rPr>
          <w:rStyle w:val="normaltextrun"/>
          <w:rFonts w:ascii="Avenir Next LT Pro" w:hAnsi="Avenir Next LT Pro"/>
          <w:color w:val="000000"/>
          <w:sz w:val="22"/>
          <w:szCs w:val="22"/>
          <w:shd w:val="clear" w:color="auto" w:fill="FFFFFF"/>
        </w:rPr>
        <w:t xml:space="preserve">, </w:t>
      </w:r>
      <w:r>
        <w:rPr>
          <w:rStyle w:val="normaltextrun"/>
          <w:rFonts w:ascii="Avenir Next LT Pro" w:hAnsi="Avenir Next LT Pro"/>
          <w:color w:val="000000"/>
          <w:sz w:val="22"/>
          <w:szCs w:val="22"/>
          <w:shd w:val="clear" w:color="auto" w:fill="FFFFFF"/>
        </w:rPr>
        <w:t>downstream subcontractors</w:t>
      </w:r>
      <w:r>
        <w:rPr>
          <w:rStyle w:val="normaltextrun"/>
          <w:rFonts w:ascii="Avenir Next LT Pro" w:hAnsi="Avenir Next LT Pro"/>
          <w:color w:val="000000"/>
          <w:sz w:val="22"/>
          <w:szCs w:val="22"/>
          <w:shd w:val="clear" w:color="auto" w:fill="FFFFFF"/>
        </w:rPr>
        <w:t>, and members, actively participate in the QIHEC or in any sub-committee that reports to the QIHEC.</w:t>
      </w:r>
      <w:r>
        <w:rPr>
          <w:rStyle w:val="eop"/>
          <w:rFonts w:ascii="Avenir Next LT Pro" w:hAnsi="Avenir Next LT Pro"/>
          <w:color w:val="000000"/>
          <w:sz w:val="22"/>
          <w:szCs w:val="22"/>
          <w:shd w:val="clear" w:color="auto" w:fill="FFFFFF"/>
        </w:rPr>
        <w:t xml:space="preserve"> The CHPIV QIHEC also includes representatives from a fully delegated entity. </w:t>
      </w:r>
    </w:p>
    <w:p w14:paraId="7DE96062" w14:textId="77777777" w:rsidR="005F1214" w:rsidRDefault="005F1214" w:rsidP="005F1214">
      <w:pPr>
        <w:pStyle w:val="paragraph"/>
        <w:spacing w:before="0" w:beforeAutospacing="0" w:after="0" w:afterAutospacing="0"/>
        <w:textAlignment w:val="baseline"/>
        <w:rPr>
          <w:rFonts w:ascii="Avenir Next LT Pro" w:hAnsi="Avenir Next LT Pro"/>
          <w:sz w:val="22"/>
          <w:szCs w:val="22"/>
        </w:rPr>
      </w:pPr>
    </w:p>
    <w:p w14:paraId="7FF2171E" w14:textId="55A9BD26" w:rsidR="00177A61" w:rsidRDefault="00177A61" w:rsidP="00177A61">
      <w:pPr>
        <w:pStyle w:val="paragraph"/>
        <w:spacing w:before="0" w:beforeAutospacing="0" w:after="0" w:afterAutospacing="0"/>
        <w:textAlignment w:val="baseline"/>
        <w:rPr>
          <w:rFonts w:ascii="Avenir Next LT Pro" w:hAnsi="Avenir Next LT Pro"/>
          <w:sz w:val="22"/>
          <w:szCs w:val="22"/>
        </w:rPr>
      </w:pPr>
      <w:r>
        <w:rPr>
          <w:rStyle w:val="normaltextrun"/>
          <w:rFonts w:ascii="Avenir Next LT Pro" w:hAnsi="Avenir Next LT Pro"/>
          <w:sz w:val="22"/>
          <w:szCs w:val="22"/>
        </w:rPr>
        <w:t>CHPIV</w:t>
      </w:r>
      <w:r>
        <w:rPr>
          <w:rStyle w:val="normaltextrun"/>
          <w:rFonts w:ascii="Avenir Next LT Pro" w:hAnsi="Avenir Next LT Pro"/>
          <w:sz w:val="22"/>
          <w:szCs w:val="22"/>
        </w:rPr>
        <w:t xml:space="preserve"> QIHEC’s responsibilities include, but are not limited to, the following: </w:t>
      </w:r>
      <w:r>
        <w:rPr>
          <w:rStyle w:val="eop"/>
          <w:rFonts w:ascii="Avenir Next LT Pro" w:hAnsi="Avenir Next LT Pro"/>
          <w:sz w:val="22"/>
          <w:szCs w:val="22"/>
        </w:rPr>
        <w:t> </w:t>
      </w:r>
    </w:p>
    <w:p w14:paraId="4D9813CC" w14:textId="77777777" w:rsidR="00177A61" w:rsidRDefault="00177A61" w:rsidP="00177A61">
      <w:pPr>
        <w:pStyle w:val="paragraph"/>
        <w:numPr>
          <w:ilvl w:val="0"/>
          <w:numId w:val="9"/>
        </w:numPr>
        <w:spacing w:before="0" w:beforeAutospacing="0" w:after="0" w:afterAutospacing="0"/>
        <w:textAlignment w:val="baseline"/>
        <w:rPr>
          <w:rFonts w:ascii="Avenir Next LT Pro" w:hAnsi="Avenir Next LT Pro"/>
          <w:sz w:val="22"/>
          <w:szCs w:val="22"/>
        </w:rPr>
      </w:pPr>
      <w:r>
        <w:rPr>
          <w:rStyle w:val="normaltextrun"/>
          <w:rFonts w:ascii="Avenir Next LT Pro" w:hAnsi="Avenir Next LT Pro"/>
          <w:sz w:val="22"/>
          <w:szCs w:val="22"/>
        </w:rPr>
        <w:t xml:space="preserve">Analyze and evaluate the results of </w:t>
      </w:r>
      <w:r>
        <w:rPr>
          <w:rStyle w:val="normaltextrun"/>
          <w:rFonts w:ascii="Avenir Next LT Pro" w:hAnsi="Avenir Next LT Pro"/>
          <w:sz w:val="22"/>
          <w:szCs w:val="22"/>
        </w:rPr>
        <w:t>quality Improvement</w:t>
      </w:r>
      <w:r>
        <w:rPr>
          <w:rStyle w:val="normaltextrun"/>
          <w:rFonts w:ascii="Avenir Next LT Pro" w:hAnsi="Avenir Next LT Pro"/>
          <w:sz w:val="22"/>
          <w:szCs w:val="22"/>
        </w:rPr>
        <w:t xml:space="preserve"> and </w:t>
      </w:r>
      <w:r>
        <w:rPr>
          <w:rStyle w:val="normaltextrun"/>
          <w:rFonts w:ascii="Avenir Next LT Pro" w:hAnsi="Avenir Next LT Pro"/>
          <w:sz w:val="22"/>
          <w:szCs w:val="22"/>
        </w:rPr>
        <w:t>health equity</w:t>
      </w:r>
      <w:r>
        <w:rPr>
          <w:rStyle w:val="normaltextrun"/>
          <w:rFonts w:ascii="Avenir Next LT Pro" w:hAnsi="Avenir Next LT Pro"/>
          <w:sz w:val="22"/>
          <w:szCs w:val="22"/>
        </w:rPr>
        <w:t xml:space="preserve"> activities including annual review of the results of performance measures, utilization data, consumer satisfaction surveys, delegation oversight reports and activities, and the findings and activities of other CHPIV committees such as the Community Advisory Committee (CAC) and Provider Advisory Committee (PAC). </w:t>
      </w:r>
      <w:r>
        <w:rPr>
          <w:rStyle w:val="eop"/>
          <w:rFonts w:ascii="Avenir Next LT Pro" w:hAnsi="Avenir Next LT Pro"/>
          <w:sz w:val="22"/>
          <w:szCs w:val="22"/>
        </w:rPr>
        <w:t> </w:t>
      </w:r>
    </w:p>
    <w:p w14:paraId="403FC5D3" w14:textId="77777777" w:rsidR="00177A61" w:rsidRDefault="00177A61" w:rsidP="00177A61">
      <w:pPr>
        <w:pStyle w:val="paragraph"/>
        <w:numPr>
          <w:ilvl w:val="0"/>
          <w:numId w:val="9"/>
        </w:numPr>
        <w:spacing w:before="0" w:beforeAutospacing="0" w:after="0" w:afterAutospacing="0"/>
        <w:textAlignment w:val="baseline"/>
        <w:rPr>
          <w:rFonts w:ascii="Avenir Next LT Pro" w:hAnsi="Avenir Next LT Pro"/>
          <w:sz w:val="22"/>
          <w:szCs w:val="22"/>
        </w:rPr>
      </w:pPr>
      <w:r w:rsidRPr="00177A61">
        <w:rPr>
          <w:rStyle w:val="normaltextrun"/>
          <w:rFonts w:ascii="Avenir Next LT Pro" w:hAnsi="Avenir Next LT Pro"/>
          <w:sz w:val="22"/>
          <w:szCs w:val="22"/>
        </w:rPr>
        <w:t>Institute actions to address performance deficiencies, including policy recommendations.</w:t>
      </w:r>
      <w:r w:rsidRPr="00177A61">
        <w:rPr>
          <w:rStyle w:val="eop"/>
          <w:rFonts w:ascii="Avenir Next LT Pro" w:hAnsi="Avenir Next LT Pro"/>
          <w:sz w:val="22"/>
          <w:szCs w:val="22"/>
        </w:rPr>
        <w:t> </w:t>
      </w:r>
    </w:p>
    <w:p w14:paraId="7F6A0DD2" w14:textId="6FA5A1DE" w:rsidR="00177A61" w:rsidRPr="00177A61" w:rsidRDefault="00177A61" w:rsidP="00177A61">
      <w:pPr>
        <w:pStyle w:val="paragraph"/>
        <w:numPr>
          <w:ilvl w:val="0"/>
          <w:numId w:val="9"/>
        </w:numPr>
        <w:spacing w:before="0" w:beforeAutospacing="0" w:after="0" w:afterAutospacing="0"/>
        <w:textAlignment w:val="baseline"/>
        <w:rPr>
          <w:rFonts w:ascii="Avenir Next LT Pro" w:hAnsi="Avenir Next LT Pro"/>
          <w:sz w:val="22"/>
          <w:szCs w:val="22"/>
        </w:rPr>
      </w:pPr>
      <w:r w:rsidRPr="00177A61">
        <w:rPr>
          <w:rStyle w:val="normaltextrun"/>
          <w:rFonts w:ascii="Avenir Next LT Pro" w:hAnsi="Avenir Next LT Pro"/>
          <w:sz w:val="22"/>
          <w:szCs w:val="22"/>
        </w:rPr>
        <w:t>Ensure appropriate follow-up and remediation of identified performance deficiencies. </w:t>
      </w:r>
      <w:r w:rsidRPr="00177A61">
        <w:rPr>
          <w:rStyle w:val="eop"/>
          <w:rFonts w:ascii="Avenir Next LT Pro" w:hAnsi="Avenir Next LT Pro"/>
          <w:sz w:val="22"/>
          <w:szCs w:val="22"/>
        </w:rPr>
        <w:t> </w:t>
      </w:r>
    </w:p>
    <w:p w14:paraId="7E00430D" w14:textId="77777777" w:rsidR="005F1214" w:rsidRDefault="005F1214" w:rsidP="005F1214">
      <w:pPr>
        <w:pStyle w:val="paragraph"/>
        <w:spacing w:before="0" w:beforeAutospacing="0" w:after="0" w:afterAutospacing="0"/>
        <w:textAlignment w:val="baseline"/>
        <w:rPr>
          <w:rFonts w:ascii="Avenir Next LT Pro" w:hAnsi="Avenir Next LT Pro"/>
          <w:sz w:val="22"/>
          <w:szCs w:val="22"/>
        </w:rPr>
      </w:pPr>
    </w:p>
    <w:p w14:paraId="6359BB3C" w14:textId="3357D818" w:rsidR="005F1214" w:rsidRPr="0024226B" w:rsidRDefault="00177A61">
      <w:pPr>
        <w:rPr>
          <w:sz w:val="28"/>
          <w:szCs w:val="28"/>
        </w:rPr>
      </w:pPr>
      <w:r>
        <w:rPr>
          <w:rStyle w:val="normaltextrun"/>
          <w:rFonts w:ascii="Avenir Next LT Pro" w:hAnsi="Avenir Next LT Pro"/>
          <w:color w:val="000000"/>
          <w:sz w:val="22"/>
          <w:szCs w:val="22"/>
          <w:shd w:val="clear" w:color="auto" w:fill="FFFFFF"/>
        </w:rPr>
        <w:t>CHPIV ensures member confidentiality is maintained in QI discussions and ensures avoidance of conflict of interest among QIHEC members.</w:t>
      </w:r>
      <w:r>
        <w:rPr>
          <w:rStyle w:val="eop"/>
          <w:rFonts w:ascii="Avenir Next LT Pro" w:hAnsi="Avenir Next LT Pro"/>
          <w:color w:val="000000"/>
          <w:sz w:val="22"/>
          <w:szCs w:val="22"/>
          <w:shd w:val="clear" w:color="auto" w:fill="FFFFFF"/>
        </w:rPr>
        <w:t> </w:t>
      </w:r>
    </w:p>
    <w:p w14:paraId="503D57DF" w14:textId="77777777" w:rsidR="0024226B" w:rsidRDefault="0024226B"/>
    <w:p w14:paraId="1C6519EB" w14:textId="5818C7BA" w:rsidR="00177A61" w:rsidRDefault="00177A61" w:rsidP="00177A61">
      <w:pPr>
        <w:pStyle w:val="paragraph"/>
        <w:spacing w:before="0" w:beforeAutospacing="0" w:after="0" w:afterAutospacing="0"/>
        <w:textAlignment w:val="baseline"/>
        <w:rPr>
          <w:rFonts w:ascii="Avenir Next LT Pro" w:hAnsi="Avenir Next LT Pro"/>
          <w:sz w:val="22"/>
          <w:szCs w:val="22"/>
        </w:rPr>
      </w:pPr>
      <w:r>
        <w:rPr>
          <w:rStyle w:val="normaltextrun"/>
          <w:rFonts w:ascii="Avenir Next LT Pro" w:hAnsi="Avenir Next LT Pro"/>
          <w:sz w:val="22"/>
          <w:szCs w:val="22"/>
        </w:rPr>
        <w:t xml:space="preserve">A written summary of QIHEC activities, as well as QIHEC activities of its </w:t>
      </w:r>
      <w:r>
        <w:rPr>
          <w:rStyle w:val="normaltextrun"/>
          <w:rFonts w:ascii="Avenir Next LT Pro" w:hAnsi="Avenir Next LT Pro"/>
          <w:sz w:val="22"/>
          <w:szCs w:val="22"/>
        </w:rPr>
        <w:t>fully delegated subcontractor,</w:t>
      </w:r>
      <w:r>
        <w:rPr>
          <w:rStyle w:val="normaltextrun"/>
          <w:rFonts w:ascii="Avenir Next LT Pro" w:hAnsi="Avenir Next LT Pro"/>
          <w:sz w:val="22"/>
          <w:szCs w:val="22"/>
        </w:rPr>
        <w:t xml:space="preserve"> findings, recommendations, and actions, is prepared after each meeting</w:t>
      </w:r>
      <w:r>
        <w:rPr>
          <w:rStyle w:val="normaltextrun"/>
          <w:rFonts w:ascii="Avenir Next LT Pro" w:hAnsi="Avenir Next LT Pro"/>
          <w:sz w:val="22"/>
          <w:szCs w:val="22"/>
        </w:rPr>
        <w:t>:</w:t>
      </w:r>
      <w:r>
        <w:rPr>
          <w:rStyle w:val="normaltextrun"/>
          <w:rFonts w:ascii="Avenir Next LT Pro" w:hAnsi="Avenir Next LT Pro"/>
          <w:sz w:val="22"/>
          <w:szCs w:val="22"/>
        </w:rPr>
        <w:t>  </w:t>
      </w:r>
      <w:r>
        <w:rPr>
          <w:rStyle w:val="eop"/>
          <w:rFonts w:ascii="Avenir Next LT Pro" w:hAnsi="Avenir Next LT Pro"/>
          <w:sz w:val="22"/>
          <w:szCs w:val="22"/>
        </w:rPr>
        <w:t> </w:t>
      </w:r>
    </w:p>
    <w:p w14:paraId="26656B81" w14:textId="352AF3E7" w:rsidR="00177A61" w:rsidRDefault="00177A61" w:rsidP="00177A61">
      <w:pPr>
        <w:pStyle w:val="paragraph"/>
        <w:numPr>
          <w:ilvl w:val="0"/>
          <w:numId w:val="12"/>
        </w:numPr>
        <w:spacing w:before="0" w:beforeAutospacing="0" w:after="0" w:afterAutospacing="0"/>
        <w:textAlignment w:val="baseline"/>
        <w:rPr>
          <w:rFonts w:ascii="Avenir Next LT Pro" w:hAnsi="Avenir Next LT Pro"/>
          <w:sz w:val="22"/>
          <w:szCs w:val="22"/>
        </w:rPr>
      </w:pPr>
      <w:r>
        <w:rPr>
          <w:rStyle w:val="normaltextrun"/>
          <w:rFonts w:ascii="Avenir Next LT Pro" w:hAnsi="Avenir Next LT Pro"/>
          <w:sz w:val="22"/>
          <w:szCs w:val="22"/>
        </w:rPr>
        <w:t xml:space="preserve">CHPIV submits the written summary of QIHEC activities to the Board of </w:t>
      </w:r>
      <w:r w:rsidR="00861AFE">
        <w:rPr>
          <w:rStyle w:val="normaltextrun"/>
          <w:rFonts w:ascii="Avenir Next LT Pro" w:hAnsi="Avenir Next LT Pro"/>
          <w:sz w:val="22"/>
          <w:szCs w:val="22"/>
        </w:rPr>
        <w:t>Commissioners</w:t>
      </w:r>
      <w:r>
        <w:rPr>
          <w:rStyle w:val="normaltextrun"/>
          <w:rFonts w:ascii="Avenir Next LT Pro" w:hAnsi="Avenir Next LT Pro"/>
          <w:sz w:val="22"/>
          <w:szCs w:val="22"/>
        </w:rPr>
        <w:t>.</w:t>
      </w:r>
    </w:p>
    <w:p w14:paraId="52C4E9A5" w14:textId="77777777" w:rsidR="00177A61" w:rsidRDefault="00177A61" w:rsidP="00177A61">
      <w:pPr>
        <w:pStyle w:val="paragraph"/>
        <w:numPr>
          <w:ilvl w:val="0"/>
          <w:numId w:val="12"/>
        </w:numPr>
        <w:spacing w:before="0" w:beforeAutospacing="0" w:after="0" w:afterAutospacing="0"/>
        <w:textAlignment w:val="baseline"/>
        <w:rPr>
          <w:rFonts w:ascii="Avenir Next LT Pro" w:hAnsi="Avenir Next LT Pro"/>
          <w:sz w:val="22"/>
          <w:szCs w:val="22"/>
        </w:rPr>
      </w:pPr>
      <w:r w:rsidRPr="00177A61">
        <w:rPr>
          <w:rStyle w:val="normaltextrun"/>
          <w:rFonts w:ascii="Avenir Next LT Pro" w:hAnsi="Avenir Next LT Pro"/>
          <w:sz w:val="22"/>
          <w:szCs w:val="22"/>
        </w:rPr>
        <w:t>CHPIV makes the written summary of QIHEC activities publicly available on CHPIV's website at least quarterly. </w:t>
      </w:r>
      <w:r w:rsidRPr="00177A61">
        <w:rPr>
          <w:rStyle w:val="eop"/>
          <w:rFonts w:ascii="Avenir Next LT Pro" w:hAnsi="Avenir Next LT Pro"/>
          <w:sz w:val="22"/>
          <w:szCs w:val="22"/>
        </w:rPr>
        <w:t> </w:t>
      </w:r>
    </w:p>
    <w:p w14:paraId="38E243B6" w14:textId="4C00B8F8" w:rsidR="00177A61" w:rsidRPr="00177A61" w:rsidRDefault="00177A61" w:rsidP="00177A61">
      <w:pPr>
        <w:pStyle w:val="paragraph"/>
        <w:numPr>
          <w:ilvl w:val="0"/>
          <w:numId w:val="12"/>
        </w:numPr>
        <w:spacing w:before="0" w:beforeAutospacing="0" w:after="0" w:afterAutospacing="0"/>
        <w:textAlignment w:val="baseline"/>
        <w:rPr>
          <w:rFonts w:ascii="Avenir Next LT Pro" w:hAnsi="Avenir Next LT Pro"/>
          <w:sz w:val="22"/>
          <w:szCs w:val="22"/>
        </w:rPr>
      </w:pPr>
      <w:r w:rsidRPr="00177A61">
        <w:rPr>
          <w:rStyle w:val="normaltextrun"/>
          <w:rFonts w:ascii="Avenir Next LT Pro" w:hAnsi="Avenir Next LT Pro"/>
          <w:sz w:val="22"/>
          <w:szCs w:val="22"/>
        </w:rPr>
        <w:t>Upon request, CHPIV submits written summaries of QIHEC proceedings to DHCS. </w:t>
      </w:r>
      <w:r w:rsidRPr="00177A61">
        <w:rPr>
          <w:rStyle w:val="eop"/>
          <w:rFonts w:ascii="Avenir Next LT Pro" w:hAnsi="Avenir Next LT Pro"/>
          <w:sz w:val="22"/>
          <w:szCs w:val="22"/>
        </w:rPr>
        <w:t> </w:t>
      </w:r>
    </w:p>
    <w:p w14:paraId="0B6D0063" w14:textId="77777777" w:rsidR="0024226B" w:rsidRPr="0024226B" w:rsidRDefault="0024226B"/>
    <w:sectPr w:rsidR="0024226B" w:rsidRPr="00242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A8A"/>
    <w:multiLevelType w:val="multilevel"/>
    <w:tmpl w:val="C2329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E3937"/>
    <w:multiLevelType w:val="multilevel"/>
    <w:tmpl w:val="4F34FAF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D7A07C1"/>
    <w:multiLevelType w:val="multilevel"/>
    <w:tmpl w:val="4E6A904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27464FD"/>
    <w:multiLevelType w:val="multilevel"/>
    <w:tmpl w:val="323218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41B912B0"/>
    <w:multiLevelType w:val="multilevel"/>
    <w:tmpl w:val="CF384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57174E"/>
    <w:multiLevelType w:val="multilevel"/>
    <w:tmpl w:val="7E32D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8244CC"/>
    <w:multiLevelType w:val="multilevel"/>
    <w:tmpl w:val="01E87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5531FE"/>
    <w:multiLevelType w:val="multilevel"/>
    <w:tmpl w:val="45AE927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580A41AA"/>
    <w:multiLevelType w:val="multilevel"/>
    <w:tmpl w:val="97A0633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CFD2013"/>
    <w:multiLevelType w:val="multilevel"/>
    <w:tmpl w:val="5240DEC0"/>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72B5601C"/>
    <w:multiLevelType w:val="multilevel"/>
    <w:tmpl w:val="979EF2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FD334B"/>
    <w:multiLevelType w:val="multilevel"/>
    <w:tmpl w:val="0D7E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834D29"/>
    <w:multiLevelType w:val="hybridMultilevel"/>
    <w:tmpl w:val="C128A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949270">
    <w:abstractNumId w:val="3"/>
  </w:num>
  <w:num w:numId="2" w16cid:durableId="1656643320">
    <w:abstractNumId w:val="7"/>
  </w:num>
  <w:num w:numId="3" w16cid:durableId="1427653068">
    <w:abstractNumId w:val="1"/>
  </w:num>
  <w:num w:numId="4" w16cid:durableId="1717270792">
    <w:abstractNumId w:val="2"/>
  </w:num>
  <w:num w:numId="5" w16cid:durableId="39744638">
    <w:abstractNumId w:val="8"/>
  </w:num>
  <w:num w:numId="6" w16cid:durableId="1388646383">
    <w:abstractNumId w:val="5"/>
  </w:num>
  <w:num w:numId="7" w16cid:durableId="2120945838">
    <w:abstractNumId w:val="6"/>
  </w:num>
  <w:num w:numId="8" w16cid:durableId="184445118">
    <w:abstractNumId w:val="0"/>
  </w:num>
  <w:num w:numId="9" w16cid:durableId="2099936663">
    <w:abstractNumId w:val="12"/>
  </w:num>
  <w:num w:numId="10" w16cid:durableId="1978677197">
    <w:abstractNumId w:val="9"/>
  </w:num>
  <w:num w:numId="11" w16cid:durableId="1991055939">
    <w:abstractNumId w:val="11"/>
  </w:num>
  <w:num w:numId="12" w16cid:durableId="875776244">
    <w:abstractNumId w:val="4"/>
  </w:num>
  <w:num w:numId="13" w16cid:durableId="1999725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6B"/>
    <w:rsid w:val="001430AE"/>
    <w:rsid w:val="00177A61"/>
    <w:rsid w:val="0024226B"/>
    <w:rsid w:val="005F1214"/>
    <w:rsid w:val="007D6470"/>
    <w:rsid w:val="00861AFE"/>
    <w:rsid w:val="008B4490"/>
    <w:rsid w:val="00BB30E9"/>
    <w:rsid w:val="00F7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E1599F"/>
  <w15:chartTrackingRefBased/>
  <w15:docId w15:val="{42F8D41E-C354-7548-8382-63C5A53A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4226B"/>
  </w:style>
  <w:style w:type="paragraph" w:customStyle="1" w:styleId="paragraph">
    <w:name w:val="paragraph"/>
    <w:basedOn w:val="Normal"/>
    <w:rsid w:val="005F1214"/>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5F1214"/>
  </w:style>
  <w:style w:type="character" w:customStyle="1" w:styleId="tabchar">
    <w:name w:val="tabchar"/>
    <w:basedOn w:val="DefaultParagraphFont"/>
    <w:rsid w:val="005F1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368">
      <w:bodyDiv w:val="1"/>
      <w:marLeft w:val="0"/>
      <w:marRight w:val="0"/>
      <w:marTop w:val="0"/>
      <w:marBottom w:val="0"/>
      <w:divBdr>
        <w:top w:val="none" w:sz="0" w:space="0" w:color="auto"/>
        <w:left w:val="none" w:sz="0" w:space="0" w:color="auto"/>
        <w:bottom w:val="none" w:sz="0" w:space="0" w:color="auto"/>
        <w:right w:val="none" w:sz="0" w:space="0" w:color="auto"/>
      </w:divBdr>
    </w:div>
    <w:div w:id="127356203">
      <w:bodyDiv w:val="1"/>
      <w:marLeft w:val="0"/>
      <w:marRight w:val="0"/>
      <w:marTop w:val="0"/>
      <w:marBottom w:val="0"/>
      <w:divBdr>
        <w:top w:val="none" w:sz="0" w:space="0" w:color="auto"/>
        <w:left w:val="none" w:sz="0" w:space="0" w:color="auto"/>
        <w:bottom w:val="none" w:sz="0" w:space="0" w:color="auto"/>
        <w:right w:val="none" w:sz="0" w:space="0" w:color="auto"/>
      </w:divBdr>
    </w:div>
    <w:div w:id="591746631">
      <w:bodyDiv w:val="1"/>
      <w:marLeft w:val="0"/>
      <w:marRight w:val="0"/>
      <w:marTop w:val="0"/>
      <w:marBottom w:val="0"/>
      <w:divBdr>
        <w:top w:val="none" w:sz="0" w:space="0" w:color="auto"/>
        <w:left w:val="none" w:sz="0" w:space="0" w:color="auto"/>
        <w:bottom w:val="none" w:sz="0" w:space="0" w:color="auto"/>
        <w:right w:val="none" w:sz="0" w:space="0" w:color="auto"/>
      </w:divBdr>
    </w:div>
    <w:div w:id="1676571669">
      <w:bodyDiv w:val="1"/>
      <w:marLeft w:val="0"/>
      <w:marRight w:val="0"/>
      <w:marTop w:val="0"/>
      <w:marBottom w:val="0"/>
      <w:divBdr>
        <w:top w:val="none" w:sz="0" w:space="0" w:color="auto"/>
        <w:left w:val="none" w:sz="0" w:space="0" w:color="auto"/>
        <w:bottom w:val="none" w:sz="0" w:space="0" w:color="auto"/>
        <w:right w:val="none" w:sz="0" w:space="0" w:color="auto"/>
      </w:divBdr>
    </w:div>
    <w:div w:id="202003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c:creator>
  <cp:keywords/>
  <dc:description/>
  <cp:lastModifiedBy>Dr. A</cp:lastModifiedBy>
  <cp:revision>5</cp:revision>
  <dcterms:created xsi:type="dcterms:W3CDTF">2023-11-30T15:14:00Z</dcterms:created>
  <dcterms:modified xsi:type="dcterms:W3CDTF">2023-11-30T16:02:00Z</dcterms:modified>
</cp:coreProperties>
</file>