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XSpec="center" w:tblpY="5521"/>
        <w:tblW w:w="1064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0"/>
        <w:gridCol w:w="5400"/>
        <w:gridCol w:w="3330"/>
        <w:gridCol w:w="10"/>
      </w:tblGrid>
      <w:tr w:rsidR="00D15575" w:rsidRPr="004A3DB3" w14:paraId="7229D399" w14:textId="77777777" w:rsidTr="00226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shd w:val="clear" w:color="auto" w:fill="11799C"/>
            <w:vAlign w:val="center"/>
          </w:tcPr>
          <w:p w14:paraId="2ED8F37D" w14:textId="77777777" w:rsidR="00666AC8" w:rsidRPr="00DD53D6" w:rsidRDefault="00666AC8" w:rsidP="00593D28">
            <w:pPr>
              <w:ind w:left="0"/>
              <w:rPr>
                <w:rFonts w:ascii="Arial Bold" w:hAnsi="Arial Bold" w:cs="Times New Roman (Body CS)"/>
                <w:b w:val="0"/>
                <w:bCs w:val="0"/>
                <w:caps/>
                <w:color w:val="FFFFFF" w:themeColor="background1"/>
                <w:sz w:val="20"/>
                <w:szCs w:val="20"/>
              </w:rPr>
            </w:pPr>
            <w:r w:rsidRPr="00DD53D6">
              <w:rPr>
                <w:rFonts w:ascii="Arial Bold" w:hAnsi="Arial Bold" w:cs="Times New Roman (Body CS)"/>
                <w:b w:val="0"/>
                <w:bCs w:val="0"/>
                <w:caps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5400" w:type="dxa"/>
            <w:shd w:val="clear" w:color="auto" w:fill="11799C"/>
            <w:vAlign w:val="center"/>
          </w:tcPr>
          <w:p w14:paraId="5401CF96" w14:textId="77777777" w:rsidR="00666AC8" w:rsidRPr="00DD53D6" w:rsidRDefault="00666AC8" w:rsidP="00593D28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b w:val="0"/>
                <w:bCs w:val="0"/>
                <w:caps/>
                <w:color w:val="FFFFFF" w:themeColor="background1"/>
                <w:sz w:val="20"/>
                <w:szCs w:val="20"/>
              </w:rPr>
            </w:pPr>
            <w:r w:rsidRPr="00DD53D6">
              <w:rPr>
                <w:rFonts w:ascii="Arial Bold" w:hAnsi="Arial Bold"/>
                <w:b w:val="0"/>
                <w:bCs w:val="0"/>
                <w:cap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3340" w:type="dxa"/>
            <w:gridSpan w:val="2"/>
            <w:shd w:val="clear" w:color="auto" w:fill="11799C"/>
            <w:vAlign w:val="center"/>
          </w:tcPr>
          <w:p w14:paraId="64858AC7" w14:textId="77777777" w:rsidR="00666AC8" w:rsidRPr="00DD53D6" w:rsidRDefault="00666AC8" w:rsidP="00593D28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b w:val="0"/>
                <w:bCs w:val="0"/>
                <w:caps/>
                <w:color w:val="FFFFFF" w:themeColor="background1"/>
                <w:sz w:val="20"/>
                <w:szCs w:val="20"/>
              </w:rPr>
            </w:pPr>
            <w:r w:rsidRPr="00DD53D6">
              <w:rPr>
                <w:rFonts w:ascii="Arial Bold" w:hAnsi="Arial Bold"/>
                <w:b w:val="0"/>
                <w:bCs w:val="0"/>
                <w:caps/>
                <w:color w:val="FFFFFF" w:themeColor="background1"/>
                <w:sz w:val="20"/>
                <w:szCs w:val="20"/>
              </w:rPr>
              <w:t>presenter</w:t>
            </w:r>
          </w:p>
        </w:tc>
      </w:tr>
      <w:tr w:rsidR="00D15575" w14:paraId="7DC91A48" w14:textId="77777777" w:rsidTr="00593D2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Align w:val="center"/>
          </w:tcPr>
          <w:p w14:paraId="49A79695" w14:textId="3DCAED53" w:rsidR="00666AC8" w:rsidRPr="00D67C5C" w:rsidRDefault="00610F47" w:rsidP="00593D28">
            <w:pPr>
              <w:ind w:left="0"/>
              <w:rPr>
                <w:rFonts w:ascii="Arial" w:hAnsi="Arial" w:cs="Times New Roman (Body CS)"/>
                <w:b w:val="0"/>
              </w:rPr>
            </w:pPr>
            <w:r>
              <w:rPr>
                <w:rFonts w:ascii="Arial" w:hAnsi="Arial" w:cs="Times New Roman (Body CS)"/>
                <w:b w:val="0"/>
              </w:rPr>
              <w:t>12</w:t>
            </w:r>
            <w:r w:rsidR="00D67C5C" w:rsidRPr="00D67C5C">
              <w:rPr>
                <w:rFonts w:ascii="Arial" w:hAnsi="Arial" w:cs="Times New Roman (Body CS)"/>
                <w:b w:val="0"/>
              </w:rPr>
              <w:t xml:space="preserve">:00 – </w:t>
            </w:r>
            <w:r>
              <w:rPr>
                <w:rFonts w:ascii="Arial" w:hAnsi="Arial" w:cs="Times New Roman (Body CS)"/>
                <w:b w:val="0"/>
              </w:rPr>
              <w:t>12</w:t>
            </w:r>
            <w:r w:rsidR="00D67C5C" w:rsidRPr="00D67C5C">
              <w:rPr>
                <w:rFonts w:ascii="Arial" w:hAnsi="Arial" w:cs="Times New Roman (Body CS)"/>
                <w:b w:val="0"/>
              </w:rPr>
              <w:t>:</w:t>
            </w:r>
            <w:r>
              <w:rPr>
                <w:rFonts w:ascii="Arial" w:hAnsi="Arial" w:cs="Times New Roman (Body CS)"/>
                <w:b w:val="0"/>
              </w:rPr>
              <w:t>10</w:t>
            </w:r>
          </w:p>
        </w:tc>
        <w:tc>
          <w:tcPr>
            <w:tcW w:w="5400" w:type="dxa"/>
            <w:vAlign w:val="center"/>
          </w:tcPr>
          <w:p w14:paraId="3D48B1AA" w14:textId="66150BBE" w:rsidR="00666AC8" w:rsidRPr="00D15575" w:rsidRDefault="00610F47" w:rsidP="00593D28">
            <w:pPr>
              <w:ind w:left="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>
              <w:rPr>
                <w:rFonts w:ascii="Arial" w:hAnsi="Arial" w:cs="Times New Roman (Body CS)"/>
              </w:rPr>
              <w:t>Welcome, Introductions, and Review Agenda and Meeting Purpose</w:t>
            </w:r>
          </w:p>
        </w:tc>
        <w:tc>
          <w:tcPr>
            <w:tcW w:w="3330" w:type="dxa"/>
            <w:vAlign w:val="center"/>
          </w:tcPr>
          <w:p w14:paraId="28D490F0" w14:textId="78F652A3" w:rsidR="00666AC8" w:rsidRPr="00D15575" w:rsidRDefault="00AC2E0C" w:rsidP="00AC2E0C">
            <w:pPr>
              <w:ind w:left="0" w:right="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AC2E0C">
              <w:rPr>
                <w:rFonts w:ascii="Arial" w:hAnsi="Arial" w:cs="Times New Roman (Body CS)"/>
              </w:rPr>
              <w:t>Michelle S. Ortiz-Trujillo</w:t>
            </w:r>
            <w:r>
              <w:rPr>
                <w:rFonts w:ascii="Arial" w:hAnsi="Arial" w:cs="Times New Roman (Body CS)"/>
              </w:rPr>
              <w:t>, CHPIV</w:t>
            </w:r>
          </w:p>
        </w:tc>
      </w:tr>
      <w:tr w:rsidR="00366056" w14:paraId="7595002A" w14:textId="77777777" w:rsidTr="00593D28">
        <w:trPr>
          <w:gridAfter w:val="1"/>
          <w:wAfter w:w="10" w:type="dxa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Align w:val="center"/>
          </w:tcPr>
          <w:p w14:paraId="5339151E" w14:textId="704C8092" w:rsidR="00366056" w:rsidRDefault="00366056" w:rsidP="00593D28">
            <w:pPr>
              <w:ind w:left="0"/>
              <w:rPr>
                <w:rFonts w:ascii="Arial" w:hAnsi="Arial" w:cs="Times New Roman (Body CS)"/>
                <w:b w:val="0"/>
              </w:rPr>
            </w:pPr>
            <w:r>
              <w:rPr>
                <w:rFonts w:ascii="Arial" w:hAnsi="Arial" w:cs="Times New Roman (Body CS)"/>
                <w:b w:val="0"/>
              </w:rPr>
              <w:t>12:10 – 12:20</w:t>
            </w:r>
          </w:p>
        </w:tc>
        <w:tc>
          <w:tcPr>
            <w:tcW w:w="5400" w:type="dxa"/>
            <w:vAlign w:val="center"/>
          </w:tcPr>
          <w:p w14:paraId="4FEC0833" w14:textId="3C425B30" w:rsidR="00366056" w:rsidRDefault="0019211C" w:rsidP="00593D28">
            <w:pPr>
              <w:ind w:left="0"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>
              <w:rPr>
                <w:rFonts w:ascii="Arial" w:hAnsi="Arial" w:cs="Times New Roman (Body CS)"/>
              </w:rPr>
              <w:t xml:space="preserve">Committee </w:t>
            </w:r>
            <w:r w:rsidR="00366056">
              <w:rPr>
                <w:rFonts w:ascii="Arial" w:hAnsi="Arial" w:cs="Times New Roman (Body CS)"/>
              </w:rPr>
              <w:t>Recommendation Tracker</w:t>
            </w:r>
          </w:p>
        </w:tc>
        <w:tc>
          <w:tcPr>
            <w:tcW w:w="3330" w:type="dxa"/>
            <w:vAlign w:val="center"/>
          </w:tcPr>
          <w:p w14:paraId="2D036060" w14:textId="61A56253" w:rsidR="00366056" w:rsidRDefault="00366056" w:rsidP="00593D28">
            <w:pPr>
              <w:ind w:left="0" w:righ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>
              <w:rPr>
                <w:rFonts w:ascii="Arial" w:hAnsi="Arial" w:cs="Times New Roman (Body CS)"/>
              </w:rPr>
              <w:t>Sydney Turner</w:t>
            </w:r>
            <w:r w:rsidR="008A2008">
              <w:rPr>
                <w:rFonts w:ascii="Arial" w:hAnsi="Arial" w:cs="Times New Roman (Body CS)"/>
              </w:rPr>
              <w:t>, Health Net</w:t>
            </w:r>
          </w:p>
        </w:tc>
      </w:tr>
      <w:tr w:rsidR="005C3867" w14:paraId="35A65F34" w14:textId="77777777" w:rsidTr="00593D2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Align w:val="center"/>
          </w:tcPr>
          <w:p w14:paraId="270226DB" w14:textId="4FBE1F1F" w:rsidR="005C3867" w:rsidRPr="00D67C5C" w:rsidRDefault="005C3867" w:rsidP="005C3867">
            <w:pPr>
              <w:ind w:left="0"/>
              <w:rPr>
                <w:rFonts w:ascii="Arial" w:hAnsi="Arial" w:cs="Times New Roman (Body CS)"/>
                <w:b w:val="0"/>
              </w:rPr>
            </w:pPr>
            <w:r w:rsidRPr="00471AAE">
              <w:rPr>
                <w:rFonts w:ascii="Arial" w:hAnsi="Arial" w:cs="Times New Roman (Body CS)"/>
                <w:b w:val="0"/>
              </w:rPr>
              <w:t>12:20 – 12:40</w:t>
            </w:r>
          </w:p>
        </w:tc>
        <w:tc>
          <w:tcPr>
            <w:tcW w:w="5400" w:type="dxa"/>
            <w:vAlign w:val="center"/>
          </w:tcPr>
          <w:p w14:paraId="2252B1EC" w14:textId="77777777" w:rsidR="00C33A2A" w:rsidRDefault="00DF464D" w:rsidP="005C3867">
            <w:pPr>
              <w:ind w:left="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>
              <w:rPr>
                <w:rFonts w:ascii="Arial" w:hAnsi="Arial" w:cs="Times New Roman (Body CS)"/>
              </w:rPr>
              <w:t>Community Resource</w:t>
            </w:r>
            <w:r w:rsidR="00C33A2A">
              <w:rPr>
                <w:rFonts w:ascii="Arial" w:hAnsi="Arial" w:cs="Times New Roman (Body CS)"/>
              </w:rPr>
              <w:t>s</w:t>
            </w:r>
            <w:r>
              <w:rPr>
                <w:rFonts w:ascii="Arial" w:hAnsi="Arial" w:cs="Times New Roman (Body CS)"/>
              </w:rPr>
              <w:t>/Information</w:t>
            </w:r>
            <w:r w:rsidR="00C33A2A">
              <w:rPr>
                <w:rFonts w:ascii="Arial" w:hAnsi="Arial" w:cs="Times New Roman (Body CS)"/>
              </w:rPr>
              <w:t>:</w:t>
            </w:r>
          </w:p>
          <w:p w14:paraId="18996C37" w14:textId="5B99C7D8" w:rsidR="00C33A2A" w:rsidRPr="000270A7" w:rsidRDefault="00C33A2A" w:rsidP="000270A7">
            <w:pPr>
              <w:pStyle w:val="ListParagraph"/>
              <w:numPr>
                <w:ilvl w:val="0"/>
                <w:numId w:val="3"/>
              </w:numPr>
              <w:ind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0270A7">
              <w:rPr>
                <w:rFonts w:ascii="Arial" w:hAnsi="Arial" w:cs="Times New Roman (Body CS)"/>
              </w:rPr>
              <w:t>Volunteers of America</w:t>
            </w:r>
            <w:r w:rsidR="000270A7" w:rsidRPr="000270A7">
              <w:rPr>
                <w:rFonts w:ascii="Arial" w:hAnsi="Arial" w:cs="Times New Roman (Body CS)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50D9267D" w14:textId="4AF057F2" w:rsidR="005C3867" w:rsidRPr="00D15575" w:rsidRDefault="000270A7" w:rsidP="00A42C9F">
            <w:pPr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0270A7">
              <w:rPr>
                <w:rFonts w:ascii="Arial" w:hAnsi="Arial" w:cs="Times New Roman (Body CS)"/>
              </w:rPr>
              <w:t>Mario Jimenez</w:t>
            </w:r>
            <w:r>
              <w:rPr>
                <w:rFonts w:ascii="Arial" w:hAnsi="Arial" w:cs="Times New Roman (Body CS)"/>
              </w:rPr>
              <w:t xml:space="preserve">, </w:t>
            </w:r>
            <w:r w:rsidRPr="000270A7">
              <w:rPr>
                <w:rFonts w:ascii="Arial" w:hAnsi="Arial" w:cs="Times New Roman (Body CS)"/>
              </w:rPr>
              <w:t xml:space="preserve">Care Manager </w:t>
            </w:r>
            <w:r>
              <w:rPr>
                <w:rFonts w:ascii="Arial" w:hAnsi="Arial" w:cs="Times New Roman (Body CS)"/>
              </w:rPr>
              <w:t>–</w:t>
            </w:r>
            <w:r w:rsidRPr="000270A7">
              <w:rPr>
                <w:rFonts w:ascii="Arial" w:hAnsi="Arial" w:cs="Times New Roman (Body CS)"/>
              </w:rPr>
              <w:t xml:space="preserve"> ECM</w:t>
            </w:r>
          </w:p>
        </w:tc>
      </w:tr>
      <w:tr w:rsidR="005C3867" w14:paraId="122F0D34" w14:textId="77777777" w:rsidTr="00593D28">
        <w:trPr>
          <w:gridAfter w:val="1"/>
          <w:wAfter w:w="10" w:type="dxa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Align w:val="center"/>
          </w:tcPr>
          <w:p w14:paraId="4A9F26E8" w14:textId="4695D1FF" w:rsidR="005C3867" w:rsidRPr="004A3DB3" w:rsidRDefault="005C3867" w:rsidP="005C3867">
            <w:pPr>
              <w:ind w:left="0"/>
              <w:rPr>
                <w:rFonts w:ascii="Arial" w:hAnsi="Arial" w:cs="Times New Roman (Body CS)"/>
                <w:b w:val="0"/>
                <w:sz w:val="20"/>
                <w:szCs w:val="20"/>
              </w:rPr>
            </w:pPr>
            <w:r w:rsidRPr="00471AAE">
              <w:rPr>
                <w:rFonts w:ascii="Arial" w:hAnsi="Arial" w:cs="Times New Roman (Body CS)"/>
                <w:b w:val="0"/>
              </w:rPr>
              <w:t>12:40 – 1:00</w:t>
            </w:r>
          </w:p>
        </w:tc>
        <w:tc>
          <w:tcPr>
            <w:tcW w:w="5400" w:type="dxa"/>
            <w:vAlign w:val="center"/>
          </w:tcPr>
          <w:p w14:paraId="2936BA62" w14:textId="08B4AF14" w:rsidR="005C3867" w:rsidRPr="00366056" w:rsidRDefault="005C3867" w:rsidP="005C3867">
            <w:pPr>
              <w:ind w:left="0"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471AAE">
              <w:rPr>
                <w:rFonts w:ascii="Arial" w:hAnsi="Arial" w:cs="Times New Roman (Body CS)"/>
              </w:rPr>
              <w:t>Member Communications Field Testing</w:t>
            </w:r>
          </w:p>
        </w:tc>
        <w:tc>
          <w:tcPr>
            <w:tcW w:w="3330" w:type="dxa"/>
            <w:vAlign w:val="center"/>
          </w:tcPr>
          <w:p w14:paraId="33991107" w14:textId="31709844" w:rsidR="005C3867" w:rsidRPr="00D15575" w:rsidRDefault="005C3867" w:rsidP="00375263">
            <w:pPr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471AAE">
              <w:rPr>
                <w:rFonts w:ascii="Arial" w:hAnsi="Arial" w:cs="Times New Roman (Body CS)"/>
              </w:rPr>
              <w:t>Armine Kelechian</w:t>
            </w:r>
            <w:r w:rsidR="00375263">
              <w:rPr>
                <w:rFonts w:ascii="Arial" w:hAnsi="Arial" w:cs="Times New Roman (Body CS)"/>
              </w:rPr>
              <w:t>, Health Net</w:t>
            </w:r>
          </w:p>
        </w:tc>
      </w:tr>
      <w:tr w:rsidR="005C3867" w14:paraId="13FA27C4" w14:textId="77777777" w:rsidTr="00593D2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Align w:val="center"/>
          </w:tcPr>
          <w:p w14:paraId="321A42F2" w14:textId="799D768A" w:rsidR="005C3867" w:rsidRPr="004A3DB3" w:rsidRDefault="005C3867" w:rsidP="005C3867">
            <w:pPr>
              <w:ind w:left="0"/>
              <w:rPr>
                <w:rFonts w:ascii="Arial" w:hAnsi="Arial" w:cs="Times New Roman (Body CS)"/>
                <w:b w:val="0"/>
                <w:sz w:val="20"/>
                <w:szCs w:val="20"/>
              </w:rPr>
            </w:pPr>
            <w:r w:rsidRPr="00471AAE">
              <w:rPr>
                <w:rFonts w:ascii="Arial" w:hAnsi="Arial" w:cs="Times New Roman (Body CS)"/>
                <w:b w:val="0"/>
              </w:rPr>
              <w:t>1:00 – 1:20</w:t>
            </w:r>
          </w:p>
        </w:tc>
        <w:tc>
          <w:tcPr>
            <w:tcW w:w="5400" w:type="dxa"/>
            <w:vAlign w:val="center"/>
          </w:tcPr>
          <w:p w14:paraId="3486FED7" w14:textId="3B34A4A6" w:rsidR="005C3867" w:rsidRPr="003E45B6" w:rsidRDefault="005C3867" w:rsidP="003E45B6">
            <w:pPr>
              <w:ind w:left="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  <w:sz w:val="20"/>
                <w:szCs w:val="20"/>
              </w:rPr>
            </w:pPr>
            <w:r w:rsidRPr="003E45B6">
              <w:rPr>
                <w:rFonts w:ascii="Arial" w:hAnsi="Arial" w:cs="Times New Roman (Body CS)"/>
              </w:rPr>
              <w:t>Accessibility of Services</w:t>
            </w:r>
          </w:p>
        </w:tc>
        <w:tc>
          <w:tcPr>
            <w:tcW w:w="3330" w:type="dxa"/>
            <w:vAlign w:val="center"/>
          </w:tcPr>
          <w:p w14:paraId="39EB53C9" w14:textId="478E2432" w:rsidR="005C3867" w:rsidRPr="00D15575" w:rsidRDefault="005C3867" w:rsidP="00375263">
            <w:pPr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471AAE">
              <w:rPr>
                <w:rFonts w:ascii="Arial" w:hAnsi="Arial" w:cs="Times New Roman (Body CS)"/>
              </w:rPr>
              <w:t>Manjula Miyashiro</w:t>
            </w:r>
            <w:r w:rsidR="00375263">
              <w:rPr>
                <w:rFonts w:ascii="Arial" w:hAnsi="Arial" w:cs="Times New Roman (Body CS)"/>
              </w:rPr>
              <w:t>, Health Net</w:t>
            </w:r>
          </w:p>
        </w:tc>
      </w:tr>
      <w:tr w:rsidR="005C3867" w14:paraId="16FB86AF" w14:textId="77777777" w:rsidTr="00593D28">
        <w:trPr>
          <w:gridAfter w:val="1"/>
          <w:wAfter w:w="10" w:type="dxa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Align w:val="center"/>
          </w:tcPr>
          <w:p w14:paraId="7ED44EFC" w14:textId="34320615" w:rsidR="005C3867" w:rsidRPr="004A3DB3" w:rsidRDefault="005C3867" w:rsidP="005C3867">
            <w:pPr>
              <w:ind w:left="0"/>
              <w:rPr>
                <w:rFonts w:ascii="Arial" w:hAnsi="Arial" w:cs="Times New Roman (Body CS)"/>
                <w:b w:val="0"/>
                <w:sz w:val="20"/>
                <w:szCs w:val="20"/>
              </w:rPr>
            </w:pPr>
            <w:r w:rsidRPr="00471AAE">
              <w:rPr>
                <w:rFonts w:ascii="Arial" w:hAnsi="Arial" w:cs="Times New Roman (Body CS)"/>
                <w:b w:val="0"/>
              </w:rPr>
              <w:t>1:20 – 1:30</w:t>
            </w:r>
          </w:p>
        </w:tc>
        <w:tc>
          <w:tcPr>
            <w:tcW w:w="5400" w:type="dxa"/>
            <w:vAlign w:val="center"/>
          </w:tcPr>
          <w:p w14:paraId="34299E82" w14:textId="77777777" w:rsidR="005C3867" w:rsidRPr="00471AAE" w:rsidRDefault="005C3867" w:rsidP="005C3867">
            <w:pPr>
              <w:ind w:left="0"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471AAE">
              <w:rPr>
                <w:rFonts w:ascii="Arial" w:hAnsi="Arial" w:cs="Times New Roman (Body CS)"/>
              </w:rPr>
              <w:t>Community Sharing and Open Forum</w:t>
            </w:r>
          </w:p>
          <w:p w14:paraId="18CB9EB6" w14:textId="3BB2A9AF" w:rsidR="005C3867" w:rsidRPr="000270A7" w:rsidRDefault="005C3867" w:rsidP="000270A7">
            <w:pPr>
              <w:pStyle w:val="ListParagraph"/>
              <w:numPr>
                <w:ilvl w:val="0"/>
                <w:numId w:val="3"/>
              </w:numPr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 (Body CS)"/>
                <w:sz w:val="20"/>
                <w:szCs w:val="20"/>
              </w:rPr>
            </w:pPr>
            <w:r w:rsidRPr="000270A7">
              <w:rPr>
                <w:rFonts w:ascii="Arial" w:hAnsi="Arial" w:cs="Times New Roman (Body CS)"/>
              </w:rPr>
              <w:t>Committee members are encouraged to share any community events or feedback for the health plan.</w:t>
            </w:r>
          </w:p>
        </w:tc>
        <w:tc>
          <w:tcPr>
            <w:tcW w:w="3330" w:type="dxa"/>
            <w:vAlign w:val="center"/>
          </w:tcPr>
          <w:p w14:paraId="56946BE1" w14:textId="20240397" w:rsidR="005C3867" w:rsidRPr="00366056" w:rsidRDefault="005C3867" w:rsidP="00375263">
            <w:pPr>
              <w:ind w:left="0" w:righ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471AAE">
              <w:rPr>
                <w:rFonts w:ascii="Arial" w:hAnsi="Arial" w:cs="Times New Roman (Body CS)"/>
              </w:rPr>
              <w:t>Committee and Public Attendees</w:t>
            </w:r>
          </w:p>
        </w:tc>
      </w:tr>
      <w:tr w:rsidR="005C3867" w14:paraId="6DBEF174" w14:textId="77777777" w:rsidTr="00593D2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Align w:val="center"/>
          </w:tcPr>
          <w:p w14:paraId="4A6AA949" w14:textId="475FB0F8" w:rsidR="005C3867" w:rsidRPr="004A3DB3" w:rsidRDefault="005C3867" w:rsidP="005C3867">
            <w:pPr>
              <w:ind w:left="0"/>
              <w:rPr>
                <w:rFonts w:ascii="Arial" w:hAnsi="Arial" w:cs="Times New Roman (Body CS)"/>
                <w:b w:val="0"/>
                <w:sz w:val="20"/>
                <w:szCs w:val="20"/>
              </w:rPr>
            </w:pPr>
            <w:r w:rsidRPr="00471AAE">
              <w:rPr>
                <w:rFonts w:ascii="Arial" w:hAnsi="Arial" w:cs="Times New Roman (Body CS)"/>
                <w:b w:val="0"/>
              </w:rPr>
              <w:t>1:30</w:t>
            </w:r>
          </w:p>
        </w:tc>
        <w:tc>
          <w:tcPr>
            <w:tcW w:w="5400" w:type="dxa"/>
            <w:vAlign w:val="center"/>
          </w:tcPr>
          <w:p w14:paraId="78ED3AD2" w14:textId="694BF912" w:rsidR="005C3867" w:rsidRPr="00D15575" w:rsidRDefault="005C3867" w:rsidP="005C386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471AAE">
              <w:rPr>
                <w:rFonts w:ascii="Arial" w:hAnsi="Arial" w:cs="Times New Roman (Body CS)"/>
              </w:rPr>
              <w:t>Next steps / Meeting wrap</w:t>
            </w:r>
          </w:p>
        </w:tc>
        <w:tc>
          <w:tcPr>
            <w:tcW w:w="3330" w:type="dxa"/>
            <w:vAlign w:val="center"/>
          </w:tcPr>
          <w:p w14:paraId="3FF67A4F" w14:textId="0D930DF8" w:rsidR="005C3867" w:rsidRPr="00D15575" w:rsidRDefault="00E253F3" w:rsidP="00E253F3">
            <w:pPr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 (Body CS)"/>
              </w:rPr>
            </w:pPr>
            <w:r w:rsidRPr="00E253F3">
              <w:rPr>
                <w:rFonts w:ascii="Arial" w:hAnsi="Arial" w:cs="Times New Roman (Body CS)"/>
              </w:rPr>
              <w:t>Michelle S. Ortiz-Trujillo</w:t>
            </w:r>
            <w:r>
              <w:rPr>
                <w:rFonts w:ascii="Arial" w:hAnsi="Arial" w:cs="Times New Roman (Body CS)"/>
              </w:rPr>
              <w:t>, CHPIV</w:t>
            </w:r>
          </w:p>
        </w:tc>
      </w:tr>
    </w:tbl>
    <w:tbl>
      <w:tblPr>
        <w:tblStyle w:val="PlainTable1"/>
        <w:tblpPr w:leftFromText="180" w:rightFromText="180" w:vertAnchor="text" w:horzAnchor="margin" w:tblpXSpec="center" w:tblpY="833"/>
        <w:tblW w:w="10620" w:type="dxa"/>
        <w:tblLayout w:type="fixed"/>
        <w:tblLook w:val="04A0" w:firstRow="1" w:lastRow="0" w:firstColumn="1" w:lastColumn="0" w:noHBand="0" w:noVBand="1"/>
      </w:tblPr>
      <w:tblGrid>
        <w:gridCol w:w="2605"/>
        <w:gridCol w:w="2340"/>
        <w:gridCol w:w="5675"/>
      </w:tblGrid>
      <w:tr w:rsidR="00D67C5C" w14:paraId="623A7C12" w14:textId="77777777" w:rsidTr="00985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 w:themeFill="background1" w:themeFillShade="F2"/>
            <w:noWrap/>
          </w:tcPr>
          <w:p w14:paraId="5141D74A" w14:textId="4123117C" w:rsidR="00B40F42" w:rsidRPr="00DD53D6" w:rsidRDefault="00AC55A7" w:rsidP="009858C0">
            <w:pPr>
              <w:ind w:left="0"/>
              <w:rPr>
                <w:rFonts w:ascii="Arial Bold" w:hAnsi="Arial Bold"/>
                <w:b w:val="0"/>
                <w:bCs w:val="0"/>
                <w:caps/>
                <w:sz w:val="20"/>
                <w:szCs w:val="20"/>
              </w:rPr>
            </w:pPr>
            <w:r>
              <w:rPr>
                <w:rFonts w:ascii="Arial Bold" w:hAnsi="Arial Bold"/>
                <w:b w:val="0"/>
                <w:bCs w:val="0"/>
                <w:caps/>
                <w:sz w:val="20"/>
                <w:szCs w:val="20"/>
              </w:rPr>
              <w:t>chair</w:t>
            </w:r>
          </w:p>
          <w:p w14:paraId="65ED1E4D" w14:textId="59E93529" w:rsidR="00B40F42" w:rsidRDefault="00FA28F5" w:rsidP="009858C0">
            <w:pPr>
              <w:ind w:left="0" w:right="-15"/>
              <w:rPr>
                <w:rFonts w:ascii="Arial" w:hAnsi="Arial" w:cs="Arial"/>
                <w:b w:val="0"/>
                <w:sz w:val="22"/>
                <w:szCs w:val="22"/>
              </w:rPr>
            </w:pPr>
            <w:r w:rsidRPr="00FA28F5">
              <w:rPr>
                <w:rFonts w:ascii="Arial" w:hAnsi="Arial" w:cs="Times New Roman (Body CS)"/>
                <w:b w:val="0"/>
                <w:sz w:val="20"/>
                <w:szCs w:val="20"/>
              </w:rPr>
              <w:t>Michelle S. Ortiz-Trujillo</w:t>
            </w:r>
          </w:p>
        </w:tc>
        <w:tc>
          <w:tcPr>
            <w:tcW w:w="2340" w:type="dxa"/>
            <w:shd w:val="clear" w:color="auto" w:fill="F2F2F2" w:themeFill="background1" w:themeFillShade="F2"/>
            <w:noWrap/>
          </w:tcPr>
          <w:p w14:paraId="54B069CE" w14:textId="77777777" w:rsidR="00B40F42" w:rsidRPr="00DD53D6" w:rsidRDefault="00B40F42" w:rsidP="009858C0">
            <w:pPr>
              <w:ind w:left="0" w:right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b w:val="0"/>
                <w:bCs w:val="0"/>
                <w:caps/>
                <w:sz w:val="20"/>
                <w:szCs w:val="20"/>
              </w:rPr>
            </w:pPr>
            <w:r w:rsidRPr="00DD53D6">
              <w:rPr>
                <w:rFonts w:ascii="Arial Bold" w:hAnsi="Arial Bold"/>
                <w:b w:val="0"/>
                <w:bCs w:val="0"/>
                <w:caps/>
                <w:sz w:val="20"/>
                <w:szCs w:val="20"/>
              </w:rPr>
              <w:t>meeting time</w:t>
            </w:r>
          </w:p>
          <w:p w14:paraId="0ED7EB04" w14:textId="30DECFAA" w:rsidR="00B40F42" w:rsidRDefault="00FA28F5" w:rsidP="009858C0">
            <w:pPr>
              <w:ind w:left="0" w:right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Times New Roman (Body CS)"/>
                <w:b w:val="0"/>
                <w:sz w:val="20"/>
                <w:szCs w:val="20"/>
              </w:rPr>
              <w:t>1</w:t>
            </w:r>
            <w:r w:rsidR="00610F47" w:rsidRPr="00610F47">
              <w:rPr>
                <w:rFonts w:ascii="Arial" w:hAnsi="Arial" w:cs="Times New Roman (Body CS)"/>
                <w:b w:val="0"/>
                <w:sz w:val="20"/>
                <w:szCs w:val="20"/>
              </w:rPr>
              <w:t>2:00–</w:t>
            </w:r>
            <w:r>
              <w:rPr>
                <w:rFonts w:ascii="Arial" w:hAnsi="Arial" w:cs="Times New Roman (Body CS)"/>
                <w:b w:val="0"/>
                <w:sz w:val="20"/>
                <w:szCs w:val="20"/>
              </w:rPr>
              <w:t>1</w:t>
            </w:r>
            <w:r w:rsidR="00610F47" w:rsidRPr="00610F47">
              <w:rPr>
                <w:rFonts w:ascii="Arial" w:hAnsi="Arial" w:cs="Times New Roman (Body CS)"/>
                <w:b w:val="0"/>
                <w:sz w:val="20"/>
                <w:szCs w:val="20"/>
              </w:rPr>
              <w:t>:30 p.m.</w:t>
            </w:r>
          </w:p>
        </w:tc>
        <w:tc>
          <w:tcPr>
            <w:tcW w:w="5675" w:type="dxa"/>
            <w:shd w:val="clear" w:color="auto" w:fill="F2F2F2" w:themeFill="background1" w:themeFillShade="F2"/>
            <w:noWrap/>
          </w:tcPr>
          <w:p w14:paraId="0C5FB081" w14:textId="044ACEDA" w:rsidR="00B40F42" w:rsidRPr="00DD53D6" w:rsidRDefault="00367A02" w:rsidP="009858C0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old" w:hAnsi="Arial Bold"/>
                <w:b w:val="0"/>
                <w:bCs w:val="0"/>
                <w:caps/>
                <w:color w:val="000000" w:themeColor="text1"/>
                <w:sz w:val="20"/>
                <w:szCs w:val="20"/>
              </w:rPr>
            </w:pPr>
            <w:r>
              <w:rPr>
                <w:rFonts w:ascii="Arial Bold" w:hAnsi="Arial Bold"/>
                <w:b w:val="0"/>
                <w:bCs w:val="0"/>
                <w:caps/>
                <w:color w:val="000000" w:themeColor="text1"/>
                <w:sz w:val="20"/>
                <w:szCs w:val="20"/>
              </w:rPr>
              <w:t xml:space="preserve">location / </w:t>
            </w:r>
            <w:r w:rsidR="00610F47" w:rsidRPr="00DD53D6">
              <w:rPr>
                <w:rFonts w:ascii="Arial Bold" w:hAnsi="Arial Bold"/>
                <w:b w:val="0"/>
                <w:bCs w:val="0"/>
                <w:caps/>
                <w:color w:val="000000" w:themeColor="text1"/>
                <w:sz w:val="20"/>
                <w:szCs w:val="20"/>
              </w:rPr>
              <w:t>zoom link</w:t>
            </w:r>
            <w:r w:rsidR="00B40F42" w:rsidRPr="00DD53D6">
              <w:rPr>
                <w:rFonts w:ascii="Arial Bold" w:hAnsi="Arial Bold"/>
                <w:b w:val="0"/>
                <w:bCs w:val="0"/>
                <w:caps/>
                <w:color w:val="000000" w:themeColor="text1"/>
                <w:sz w:val="20"/>
                <w:szCs w:val="20"/>
              </w:rPr>
              <w:t xml:space="preserve"> / dial-in #</w:t>
            </w:r>
          </w:p>
          <w:p w14:paraId="7556BF28" w14:textId="2990D554" w:rsidR="00367A02" w:rsidRPr="00367A02" w:rsidRDefault="00367A02" w:rsidP="009858C0">
            <w:pPr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A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In-Person: 512 W. Aten Rd. Imperial, CA 92251</w:t>
            </w:r>
          </w:p>
          <w:p w14:paraId="6BFFA7CA" w14:textId="77777777" w:rsidR="00367A02" w:rsidRDefault="00367A02" w:rsidP="009858C0">
            <w:pPr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E02F33E" w14:textId="5AE7A2FB" w:rsidR="00B40F42" w:rsidRPr="009933E9" w:rsidRDefault="009933E9" w:rsidP="009858C0">
            <w:pPr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 (Body CS)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Times New Roman (Body CS)"/>
                <w:b w:val="0"/>
                <w:bCs w:val="0"/>
                <w:sz w:val="20"/>
                <w:szCs w:val="20"/>
              </w:rPr>
              <w:t xml:space="preserve">Virtual Only: </w:t>
            </w:r>
            <w:r w:rsidR="002B2AD0">
              <w:t xml:space="preserve"> </w:t>
            </w:r>
            <w:hyperlink r:id="rId10" w:history="1">
              <w:r w:rsidR="002B2AD0" w:rsidRPr="002B2AD0">
                <w:rPr>
                  <w:rStyle w:val="Hyperlink"/>
                  <w:rFonts w:ascii="Arial" w:hAnsi="Arial" w:cs="Times New Roman (Body CS)"/>
                  <w:b w:val="0"/>
                  <w:bCs w:val="0"/>
                  <w:sz w:val="20"/>
                  <w:szCs w:val="20"/>
                </w:rPr>
                <w:t>https://centene.zoom.us/j/95797897645?pwd=aEhWMnZlQXJ2cmE5dmlMOExHMU9DUT09</w:t>
              </w:r>
            </w:hyperlink>
            <w:r w:rsidR="002B2AD0">
              <w:t xml:space="preserve"> </w:t>
            </w:r>
            <w:r w:rsidR="00610F47" w:rsidRPr="00367A02">
              <w:rPr>
                <w:rFonts w:ascii="Arial" w:hAnsi="Arial" w:cs="Times New Roman (Body CS)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B40F42" w:rsidRPr="00B40F42">
              <w:rPr>
                <w:rFonts w:ascii="Arial" w:hAnsi="Arial" w:cs="Times New Roman (Body CS)"/>
                <w:b w:val="0"/>
                <w:color w:val="000000" w:themeColor="text1"/>
                <w:sz w:val="20"/>
                <w:szCs w:val="20"/>
              </w:rPr>
              <w:br/>
            </w:r>
            <w:r w:rsidR="002B2AD0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(</w:t>
            </w:r>
            <w:r w:rsidR="00610F47" w:rsidRPr="00610F47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669</w:t>
            </w:r>
            <w:r w:rsidR="002B2AD0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 xml:space="preserve">) </w:t>
            </w:r>
            <w:r w:rsidR="00610F47" w:rsidRPr="00610F47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444</w:t>
            </w:r>
            <w:r w:rsidR="002B2AD0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-</w:t>
            </w:r>
            <w:r w:rsidR="00610F47" w:rsidRPr="00610F47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 xml:space="preserve">9171 </w:t>
            </w:r>
            <w:r w:rsidR="00610F47" w:rsidRPr="009F7926">
              <w:rPr>
                <w:rFonts w:ascii="Arial Bold" w:hAnsi="Arial Bold"/>
                <w:bCs w:val="0"/>
                <w:color w:val="000000" w:themeColor="text1"/>
                <w:sz w:val="20"/>
                <w:szCs w:val="20"/>
              </w:rPr>
              <w:t>or</w:t>
            </w:r>
            <w:r w:rsidR="00610F47" w:rsidRPr="00610F47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2B2AD0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(</w:t>
            </w:r>
            <w:r w:rsidR="00610F47" w:rsidRPr="00610F47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646</w:t>
            </w:r>
            <w:r w:rsidR="002B2AD0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 xml:space="preserve">) </w:t>
            </w:r>
            <w:r w:rsidR="00610F47" w:rsidRPr="00610F47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931</w:t>
            </w:r>
            <w:r w:rsidR="002B2AD0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-</w:t>
            </w:r>
            <w:r w:rsidR="00610F47" w:rsidRPr="00610F47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 xml:space="preserve">3860 </w:t>
            </w:r>
            <w:r w:rsidR="00B40F42" w:rsidRPr="00B40F42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br/>
            </w:r>
            <w:r w:rsidR="00610F47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meeting id:</w:t>
            </w:r>
            <w:r w:rsidR="00610F47">
              <w:t xml:space="preserve"> </w:t>
            </w:r>
            <w:r w:rsidR="00AC2E0C">
              <w:t xml:space="preserve"> </w:t>
            </w:r>
            <w:r w:rsidR="00AC2E0C" w:rsidRPr="00AC2E0C">
              <w:rPr>
                <w:rFonts w:ascii="Arial Bold" w:hAnsi="Arial Bold"/>
                <w:b w:val="0"/>
                <w:caps/>
                <w:color w:val="000000" w:themeColor="text1"/>
                <w:sz w:val="20"/>
                <w:szCs w:val="20"/>
              </w:rPr>
              <w:t>957 9789 7645</w:t>
            </w:r>
          </w:p>
        </w:tc>
      </w:tr>
      <w:tr w:rsidR="00F37660" w14:paraId="4DB38198" w14:textId="77777777" w:rsidTr="00985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gridSpan w:val="3"/>
            <w:noWrap/>
          </w:tcPr>
          <w:p w14:paraId="6A48078D" w14:textId="6CF3D2A3" w:rsidR="00F37660" w:rsidRPr="00DD53D6" w:rsidRDefault="00F37660" w:rsidP="009858C0">
            <w:pPr>
              <w:ind w:left="0" w:right="72"/>
              <w:rPr>
                <w:rFonts w:ascii="Arial Bold" w:hAnsi="Arial Bold"/>
                <w:b w:val="0"/>
                <w:bCs w:val="0"/>
                <w:caps/>
                <w:color w:val="000000" w:themeColor="text1"/>
                <w:sz w:val="20"/>
                <w:szCs w:val="20"/>
              </w:rPr>
            </w:pPr>
            <w:r w:rsidRPr="00DD53D6">
              <w:rPr>
                <w:rFonts w:ascii="Arial Bold" w:hAnsi="Arial Bold"/>
                <w:b w:val="0"/>
                <w:bCs w:val="0"/>
                <w:caps/>
                <w:color w:val="000000" w:themeColor="text1"/>
                <w:sz w:val="20"/>
                <w:szCs w:val="20"/>
              </w:rPr>
              <w:t>COMMUNITY ADVISORY COMMITTEE PURPOSE STATEMENT</w:t>
            </w:r>
          </w:p>
          <w:p w14:paraId="54FB748F" w14:textId="11A9EB84" w:rsidR="00F37660" w:rsidRPr="00F37660" w:rsidRDefault="00F37660" w:rsidP="009858C0">
            <w:pPr>
              <w:ind w:left="0" w:right="76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3766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The purpose of the Community Advisory Committees is to empower members to bring their voices to the table to ensure </w:t>
            </w:r>
            <w:r w:rsidR="00902A94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CHPIV</w:t>
            </w:r>
            <w:r w:rsidRPr="00F3766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is actively driving interventions and solutions to build more equitable care. The CAC advocates for </w:t>
            </w:r>
            <w:r w:rsidR="00902A94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CHPIV</w:t>
            </w:r>
            <w:r w:rsidR="00902A94" w:rsidRPr="00F3766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F3766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members by ensuring that </w:t>
            </w:r>
            <w:r w:rsidR="00902A94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CHPIV</w:t>
            </w:r>
            <w:r w:rsidR="00902A94" w:rsidRPr="00F3766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F3766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is responsive to their diverse health care needs.</w:t>
            </w:r>
          </w:p>
        </w:tc>
      </w:tr>
    </w:tbl>
    <w:p w14:paraId="78B6A39D" w14:textId="225F7EA4" w:rsidR="006D07C0" w:rsidRPr="00B40F42" w:rsidRDefault="00C2388E" w:rsidP="009A3132">
      <w:pPr>
        <w:ind w:left="-45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233BBE" wp14:editId="2A96457E">
            <wp:simplePos x="0" y="0"/>
            <wp:positionH relativeFrom="column">
              <wp:posOffset>-375285</wp:posOffset>
            </wp:positionH>
            <wp:positionV relativeFrom="paragraph">
              <wp:posOffset>-417195</wp:posOffset>
            </wp:positionV>
            <wp:extent cx="1792606" cy="72871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6" cy="728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B3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FBF84" wp14:editId="448A2E9F">
                <wp:simplePos x="0" y="0"/>
                <wp:positionH relativeFrom="column">
                  <wp:posOffset>1714500</wp:posOffset>
                </wp:positionH>
                <wp:positionV relativeFrom="paragraph">
                  <wp:posOffset>-358140</wp:posOffset>
                </wp:positionV>
                <wp:extent cx="4709160" cy="863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932A5" w14:textId="6D81474F" w:rsidR="00CB3CE7" w:rsidRPr="00610F47" w:rsidRDefault="00610F47" w:rsidP="00610F47">
                            <w:pPr>
                              <w:spacing w:after="200" w:line="240" w:lineRule="auto"/>
                              <w:ind w:left="0" w:right="48"/>
                              <w:rPr>
                                <w:rFonts w:ascii="Arial Bold" w:hAnsi="Arial Bold" w:cs="Times New Roman (Body CS)"/>
                                <w:b/>
                                <w:sz w:val="34"/>
                                <w:szCs w:val="18"/>
                              </w:rPr>
                            </w:pPr>
                            <w:r w:rsidRPr="00610F47">
                              <w:rPr>
                                <w:rFonts w:ascii="Arial Bold" w:hAnsi="Arial Bold" w:cs="Times New Roman (Body CS)"/>
                                <w:b/>
                                <w:sz w:val="34"/>
                                <w:szCs w:val="18"/>
                              </w:rPr>
                              <w:t>Q</w:t>
                            </w:r>
                            <w:r w:rsidR="00AD6309">
                              <w:rPr>
                                <w:rFonts w:ascii="Arial Bold" w:hAnsi="Arial Bold" w:cs="Times New Roman (Body CS)"/>
                                <w:b/>
                                <w:sz w:val="34"/>
                                <w:szCs w:val="18"/>
                              </w:rPr>
                              <w:t>2</w:t>
                            </w:r>
                            <w:r w:rsidRPr="00610F47">
                              <w:rPr>
                                <w:rFonts w:ascii="Arial Bold" w:hAnsi="Arial Bold" w:cs="Times New Roman (Body CS)"/>
                                <w:b/>
                                <w:sz w:val="34"/>
                                <w:szCs w:val="18"/>
                              </w:rPr>
                              <w:t xml:space="preserve"> Community Advisory Committee Meeting</w:t>
                            </w:r>
                          </w:p>
                          <w:p w14:paraId="3B58CC9E" w14:textId="0F1B5314" w:rsidR="00CB3CE7" w:rsidRPr="00CB3CE7" w:rsidRDefault="00AD6309">
                            <w:pPr>
                              <w:ind w:left="0"/>
                              <w:rPr>
                                <w:rFonts w:ascii="Arial Bold" w:hAnsi="Arial Bold" w:cs="Times New Roman (Body CS)"/>
                                <w:b/>
                              </w:rPr>
                            </w:pPr>
                            <w:r>
                              <w:rPr>
                                <w:rFonts w:ascii="Arial Bold" w:hAnsi="Arial Bold" w:cs="Times New Roman (Body CS)"/>
                                <w:b/>
                              </w:rPr>
                              <w:t>June</w:t>
                            </w:r>
                            <w:r w:rsidR="00610F47">
                              <w:rPr>
                                <w:rFonts w:ascii="Arial Bold" w:hAnsi="Arial Bold" w:cs="Times New Roman (Body CS)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Bold" w:hAnsi="Arial Bold" w:cs="Times New Roman (Body CS)"/>
                                <w:b/>
                              </w:rPr>
                              <w:t>6</w:t>
                            </w:r>
                            <w:r w:rsidR="00610F47">
                              <w:rPr>
                                <w:rFonts w:ascii="Arial Bold" w:hAnsi="Arial Bold" w:cs="Times New Roman (Body CS)"/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610F47">
                              <w:rPr>
                                <w:rFonts w:ascii="Arial Bold" w:hAnsi="Arial Bold" w:cs="Times New Roman (Body CS)"/>
                                <w:b/>
                              </w:rPr>
                              <w:t>2024</w:t>
                            </w:r>
                            <w:proofErr w:type="gramEnd"/>
                            <w:r w:rsidR="00CB3CE7" w:rsidRPr="00CB3CE7">
                              <w:rPr>
                                <w:rFonts w:ascii="Arial Bold" w:hAnsi="Arial Bold" w:cs="Times New Roman (Body CS)"/>
                                <w:b/>
                              </w:rPr>
                              <w:t xml:space="preserve"> </w:t>
                            </w:r>
                            <w:r w:rsidR="00666AC8">
                              <w:rPr>
                                <w:rFonts w:ascii="Arial Bold" w:hAnsi="Arial Bold" w:cs="Times New Roman (Body CS)"/>
                                <w:b/>
                              </w:rPr>
                              <w:t>Agenda</w:t>
                            </w:r>
                            <w:r w:rsidR="00B86B30" w:rsidRPr="00B86B3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FBF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pt;margin-top:-28.2pt;width:370.8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" fillcolor="white [3201]" stroked="f" strokeweight=".5pt">
                <v:textbox inset="0,0,0,0">
                  <w:txbxContent>
                    <w:p w14:paraId="663932A5" w14:textId="6D81474F" w:rsidR="00CB3CE7" w:rsidRPr="00610F47" w:rsidRDefault="00610F47" w:rsidP="00610F47">
                      <w:pPr>
                        <w:spacing w:after="200" w:line="240" w:lineRule="auto"/>
                        <w:ind w:left="0" w:right="48"/>
                        <w:rPr>
                          <w:rFonts w:ascii="Arial Bold" w:hAnsi="Arial Bold" w:cs="Times New Roman (Body CS)"/>
                          <w:b/>
                          <w:sz w:val="34"/>
                          <w:szCs w:val="18"/>
                        </w:rPr>
                      </w:pPr>
                      <w:r w:rsidRPr="00610F47">
                        <w:rPr>
                          <w:rFonts w:ascii="Arial Bold" w:hAnsi="Arial Bold" w:cs="Times New Roman (Body CS)"/>
                          <w:b/>
                          <w:sz w:val="34"/>
                          <w:szCs w:val="18"/>
                        </w:rPr>
                        <w:t>Q</w:t>
                      </w:r>
                      <w:r w:rsidR="00AD6309">
                        <w:rPr>
                          <w:rFonts w:ascii="Arial Bold" w:hAnsi="Arial Bold" w:cs="Times New Roman (Body CS)"/>
                          <w:b/>
                          <w:sz w:val="34"/>
                          <w:szCs w:val="18"/>
                        </w:rPr>
                        <w:t>2</w:t>
                      </w:r>
                      <w:r w:rsidRPr="00610F47">
                        <w:rPr>
                          <w:rFonts w:ascii="Arial Bold" w:hAnsi="Arial Bold" w:cs="Times New Roman (Body CS)"/>
                          <w:b/>
                          <w:sz w:val="34"/>
                          <w:szCs w:val="18"/>
                        </w:rPr>
                        <w:t xml:space="preserve"> Community Advisory Committee Meeting</w:t>
                      </w:r>
                    </w:p>
                    <w:p w14:paraId="3B58CC9E" w14:textId="0F1B5314" w:rsidR="00CB3CE7" w:rsidRPr="00CB3CE7" w:rsidRDefault="00AD6309">
                      <w:pPr>
                        <w:ind w:left="0"/>
                        <w:rPr>
                          <w:rFonts w:ascii="Arial Bold" w:hAnsi="Arial Bold" w:cs="Times New Roman (Body CS)"/>
                          <w:b/>
                        </w:rPr>
                      </w:pPr>
                      <w:r>
                        <w:rPr>
                          <w:rFonts w:ascii="Arial Bold" w:hAnsi="Arial Bold" w:cs="Times New Roman (Body CS)"/>
                          <w:b/>
                        </w:rPr>
                        <w:t>June</w:t>
                      </w:r>
                      <w:r w:rsidR="00610F47">
                        <w:rPr>
                          <w:rFonts w:ascii="Arial Bold" w:hAnsi="Arial Bold" w:cs="Times New Roman (Body CS)"/>
                          <w:b/>
                        </w:rPr>
                        <w:t xml:space="preserve"> </w:t>
                      </w:r>
                      <w:r>
                        <w:rPr>
                          <w:rFonts w:ascii="Arial Bold" w:hAnsi="Arial Bold" w:cs="Times New Roman (Body CS)"/>
                          <w:b/>
                        </w:rPr>
                        <w:t>6</w:t>
                      </w:r>
                      <w:r w:rsidR="00610F47">
                        <w:rPr>
                          <w:rFonts w:ascii="Arial Bold" w:hAnsi="Arial Bold" w:cs="Times New Roman (Body CS)"/>
                          <w:b/>
                        </w:rPr>
                        <w:t xml:space="preserve">, </w:t>
                      </w:r>
                      <w:proofErr w:type="gramStart"/>
                      <w:r w:rsidR="00610F47">
                        <w:rPr>
                          <w:rFonts w:ascii="Arial Bold" w:hAnsi="Arial Bold" w:cs="Times New Roman (Body CS)"/>
                          <w:b/>
                        </w:rPr>
                        <w:t>2024</w:t>
                      </w:r>
                      <w:proofErr w:type="gramEnd"/>
                      <w:r w:rsidR="00CB3CE7" w:rsidRPr="00CB3CE7">
                        <w:rPr>
                          <w:rFonts w:ascii="Arial Bold" w:hAnsi="Arial Bold" w:cs="Times New Roman (Body CS)"/>
                          <w:b/>
                        </w:rPr>
                        <w:t xml:space="preserve"> </w:t>
                      </w:r>
                      <w:r w:rsidR="00666AC8">
                        <w:rPr>
                          <w:rFonts w:ascii="Arial Bold" w:hAnsi="Arial Bold" w:cs="Times New Roman (Body CS)"/>
                          <w:b/>
                        </w:rPr>
                        <w:t>Agenda</w:t>
                      </w:r>
                      <w:r w:rsidR="00B86B30" w:rsidRPr="00B86B30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07C0" w:rsidRPr="00B40F42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100D" w14:textId="77777777" w:rsidR="00DA3C70" w:rsidRDefault="00DA3C70" w:rsidP="004E61B5">
      <w:r>
        <w:separator/>
      </w:r>
    </w:p>
  </w:endnote>
  <w:endnote w:type="continuationSeparator" w:id="0">
    <w:p w14:paraId="09C88A49" w14:textId="77777777" w:rsidR="00DA3C70" w:rsidRDefault="00DA3C70" w:rsidP="004E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6B2C" w14:textId="7D2DB6DA" w:rsidR="00C2388E" w:rsidRDefault="00C2388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CC0A1" wp14:editId="2E707070">
          <wp:simplePos x="0" y="0"/>
          <wp:positionH relativeFrom="margin">
            <wp:posOffset>-1000125</wp:posOffset>
          </wp:positionH>
          <wp:positionV relativeFrom="page">
            <wp:posOffset>8947785</wp:posOffset>
          </wp:positionV>
          <wp:extent cx="7941568" cy="1102996"/>
          <wp:effectExtent l="0" t="0" r="254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568" cy="1102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AC3F" w14:textId="77777777" w:rsidR="00DA3C70" w:rsidRDefault="00DA3C70" w:rsidP="004E61B5">
      <w:r>
        <w:separator/>
      </w:r>
    </w:p>
  </w:footnote>
  <w:footnote w:type="continuationSeparator" w:id="0">
    <w:p w14:paraId="4538C7A6" w14:textId="77777777" w:rsidR="00DA3C70" w:rsidRDefault="00DA3C70" w:rsidP="004E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026D"/>
    <w:multiLevelType w:val="hybridMultilevel"/>
    <w:tmpl w:val="FFD4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F5BF2"/>
    <w:multiLevelType w:val="hybridMultilevel"/>
    <w:tmpl w:val="4AC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428FE"/>
    <w:multiLevelType w:val="hybridMultilevel"/>
    <w:tmpl w:val="94D4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2172">
    <w:abstractNumId w:val="2"/>
  </w:num>
  <w:num w:numId="2" w16cid:durableId="1595703022">
    <w:abstractNumId w:val="1"/>
  </w:num>
  <w:num w:numId="3" w16cid:durableId="92472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47"/>
    <w:rsid w:val="000270A7"/>
    <w:rsid w:val="0007431B"/>
    <w:rsid w:val="00084160"/>
    <w:rsid w:val="0017660E"/>
    <w:rsid w:val="0019211C"/>
    <w:rsid w:val="002262DC"/>
    <w:rsid w:val="00240797"/>
    <w:rsid w:val="00241132"/>
    <w:rsid w:val="002557D1"/>
    <w:rsid w:val="002A19D2"/>
    <w:rsid w:val="002B2AD0"/>
    <w:rsid w:val="0034250B"/>
    <w:rsid w:val="00366056"/>
    <w:rsid w:val="00367A02"/>
    <w:rsid w:val="00375263"/>
    <w:rsid w:val="003B45AF"/>
    <w:rsid w:val="003B5963"/>
    <w:rsid w:val="003E45B6"/>
    <w:rsid w:val="004A3DB3"/>
    <w:rsid w:val="004E61B5"/>
    <w:rsid w:val="00522CA8"/>
    <w:rsid w:val="00593D28"/>
    <w:rsid w:val="005A4321"/>
    <w:rsid w:val="005C3867"/>
    <w:rsid w:val="00610F47"/>
    <w:rsid w:val="00637452"/>
    <w:rsid w:val="006439B0"/>
    <w:rsid w:val="00666AC8"/>
    <w:rsid w:val="0067698F"/>
    <w:rsid w:val="006A5FCE"/>
    <w:rsid w:val="006D07C0"/>
    <w:rsid w:val="007642CF"/>
    <w:rsid w:val="007F69D2"/>
    <w:rsid w:val="008A2008"/>
    <w:rsid w:val="00901AB6"/>
    <w:rsid w:val="00902A94"/>
    <w:rsid w:val="009858C0"/>
    <w:rsid w:val="0099185F"/>
    <w:rsid w:val="009933E9"/>
    <w:rsid w:val="009A3132"/>
    <w:rsid w:val="009F18B3"/>
    <w:rsid w:val="009F7926"/>
    <w:rsid w:val="00A42C9F"/>
    <w:rsid w:val="00A56526"/>
    <w:rsid w:val="00A5652D"/>
    <w:rsid w:val="00A60E18"/>
    <w:rsid w:val="00AA38D9"/>
    <w:rsid w:val="00AC2E0C"/>
    <w:rsid w:val="00AC55A7"/>
    <w:rsid w:val="00AD6309"/>
    <w:rsid w:val="00B3467B"/>
    <w:rsid w:val="00B40C8E"/>
    <w:rsid w:val="00B40F42"/>
    <w:rsid w:val="00B86B30"/>
    <w:rsid w:val="00B97691"/>
    <w:rsid w:val="00C2388E"/>
    <w:rsid w:val="00C33A2A"/>
    <w:rsid w:val="00CA1E0E"/>
    <w:rsid w:val="00CB250E"/>
    <w:rsid w:val="00CB3CE7"/>
    <w:rsid w:val="00D01C6D"/>
    <w:rsid w:val="00D15575"/>
    <w:rsid w:val="00D27933"/>
    <w:rsid w:val="00D5314C"/>
    <w:rsid w:val="00D67C5C"/>
    <w:rsid w:val="00DA3C70"/>
    <w:rsid w:val="00DD53D6"/>
    <w:rsid w:val="00DF464D"/>
    <w:rsid w:val="00E253F3"/>
    <w:rsid w:val="00E436EB"/>
    <w:rsid w:val="00E74066"/>
    <w:rsid w:val="00EA7E02"/>
    <w:rsid w:val="00EF6A9F"/>
    <w:rsid w:val="00F358D8"/>
    <w:rsid w:val="00F37660"/>
    <w:rsid w:val="00F53D50"/>
    <w:rsid w:val="00FA28F5"/>
    <w:rsid w:val="00FE594C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94A0A"/>
  <w15:chartTrackingRefBased/>
  <w15:docId w15:val="{6AE7B25A-D84B-4E84-99B3-2A321A27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 w:line="300" w:lineRule="exact"/>
        <w:ind w:left="-547" w:right="-6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1B5"/>
  </w:style>
  <w:style w:type="paragraph" w:styleId="Footer">
    <w:name w:val="footer"/>
    <w:basedOn w:val="Normal"/>
    <w:link w:val="FooterChar"/>
    <w:uiPriority w:val="99"/>
    <w:unhideWhenUsed/>
    <w:rsid w:val="004E6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1B5"/>
  </w:style>
  <w:style w:type="character" w:styleId="Hyperlink">
    <w:name w:val="Hyperlink"/>
    <w:basedOn w:val="DefaultParagraphFont"/>
    <w:uiPriority w:val="99"/>
    <w:unhideWhenUsed/>
    <w:rsid w:val="00AA3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38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279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279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279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279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7Colorful">
    <w:name w:val="Grid Table 7 Colorful"/>
    <w:basedOn w:val="TableNormal"/>
    <w:uiPriority w:val="52"/>
    <w:rsid w:val="00D279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1Light-Accent3">
    <w:name w:val="List Table 1 Light Accent 3"/>
    <w:basedOn w:val="TableNormal"/>
    <w:uiPriority w:val="46"/>
    <w:rsid w:val="00D279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D2793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D2793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D279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D279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6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centene.zoom.us/j/95797897645?pwd=aEhWMnZlQXJ2cmE5dmlMOExHMU9D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326807\Downloads\HN2021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40A15DF6B214F8CB43A35C0530742" ma:contentTypeVersion="0" ma:contentTypeDescription="Create a new document." ma:contentTypeScope="" ma:versionID="79c6a2409d55782f073cb19b7111e5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85551-6865-42E5-B2AB-8C6CC882D7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E9A9DE-A784-4EE9-B1EB-A9CA6E779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33CBA-C540-4BD4-BE62-249B0E922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HN2021 Meeting Agenda</Template>
  <TotalTime>25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Ayleen Dimailig</dc:creator>
  <cp:keywords/>
  <dc:description/>
  <cp:lastModifiedBy>Ayleen Dimailig</cp:lastModifiedBy>
  <cp:revision>34</cp:revision>
  <cp:lastPrinted>2024-01-23T19:45:00Z</cp:lastPrinted>
  <dcterms:created xsi:type="dcterms:W3CDTF">2024-01-23T22:42:00Z</dcterms:created>
  <dcterms:modified xsi:type="dcterms:W3CDTF">2024-04-25T21:13:00Z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0x010100C1440A15DF6B214F8CB43A35C0530742</vt:lpwstr>
  </property>
  <property fmtid="{D5CDD505-2E9C-101B-9397-08002B2CF9AE}" pid="3" name="MSIP_Label_5a776955-85f6-4fec-9553-96dd3e0373c4_Enabled">
    <vt:lpwstr>true</vt:lpwstr>
  </property>
  <property fmtid="{D5CDD505-2E9C-101B-9397-08002B2CF9AE}" pid="4" name="MSIP_Label_5a776955-85f6-4fec-9553-96dd3e0373c4_SetDate">
    <vt:lpwstr>2024-01-23T19:00:10Z</vt:lpwstr>
  </property>
  <property fmtid="{D5CDD505-2E9C-101B-9397-08002B2CF9AE}" pid="5" name="MSIP_Label_5a776955-85f6-4fec-9553-96dd3e0373c4_Method">
    <vt:lpwstr>Standard</vt:lpwstr>
  </property>
  <property fmtid="{D5CDD505-2E9C-101B-9397-08002B2CF9AE}" pid="6" name="MSIP_Label_5a776955-85f6-4fec-9553-96dd3e0373c4_Name">
    <vt:lpwstr>Confidential</vt:lpwstr>
  </property>
  <property fmtid="{D5CDD505-2E9C-101B-9397-08002B2CF9AE}" pid="7" name="MSIP_Label_5a776955-85f6-4fec-9553-96dd3e0373c4_SiteId">
    <vt:lpwstr>f45ccc07-e57e-4d15-bf6f-f6cbccd2d395</vt:lpwstr>
  </property>
  <property fmtid="{D5CDD505-2E9C-101B-9397-08002B2CF9AE}" pid="8" name="MSIP_Label_5a776955-85f6-4fec-9553-96dd3e0373c4_ActionId">
    <vt:lpwstr>58720408-d623-43f1-98d2-4ba5151a5d4b</vt:lpwstr>
  </property>
  <property fmtid="{D5CDD505-2E9C-101B-9397-08002B2CF9AE}" pid="9" name="MSIP_Label_5a776955-85f6-4fec-9553-96dd3e0373c4_ContentBits">
    <vt:lpwstr>0</vt:lpwstr>
  </property>
</Properties>
</file>