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6705" w14:textId="7018CFA4" w:rsidR="00A31788" w:rsidRDefault="00A31788" w:rsidP="004574B6"/>
    <w:p w14:paraId="5B4F7B41" w14:textId="77777777" w:rsidR="007D54B6" w:rsidRPr="007D54B6" w:rsidRDefault="007D54B6" w:rsidP="007D54B6"/>
    <w:p w14:paraId="72BF8D1E" w14:textId="77777777" w:rsidR="007D54B6" w:rsidRPr="007D54B6" w:rsidRDefault="007D54B6" w:rsidP="007D54B6"/>
    <w:p w14:paraId="59D5ECD2" w14:textId="5B769ADC" w:rsidR="00B9359B" w:rsidRPr="005A7971" w:rsidRDefault="005A7971" w:rsidP="00B9359B">
      <w:pPr>
        <w:pStyle w:val="Heading2"/>
        <w:spacing w:before="126"/>
        <w:rPr>
          <w:color w:val="FF0000"/>
        </w:rPr>
      </w:pPr>
      <w:r w:rsidRPr="005A7971">
        <w:rPr>
          <w:color w:val="FF0000"/>
          <w:spacing w:val="-2"/>
        </w:rPr>
        <w:t>MINUTES</w:t>
      </w:r>
    </w:p>
    <w:p w14:paraId="7EEB1D7C" w14:textId="6808558D" w:rsidR="00B9359B" w:rsidRDefault="00B9359B" w:rsidP="00B9359B">
      <w:pPr>
        <w:spacing w:before="175"/>
        <w:ind w:left="1755" w:right="1755"/>
        <w:jc w:val="center"/>
        <w:rPr>
          <w:rFonts w:ascii="Times New Roman"/>
          <w:b/>
          <w:sz w:val="34"/>
        </w:rPr>
      </w:pPr>
      <w:r>
        <w:rPr>
          <w:rFonts w:ascii="Times New Roman"/>
          <w:b/>
          <w:sz w:val="34"/>
        </w:rPr>
        <w:t>Finance</w:t>
      </w:r>
      <w:r w:rsidR="0068366C">
        <w:rPr>
          <w:rFonts w:ascii="Times New Roman"/>
          <w:b/>
          <w:sz w:val="34"/>
        </w:rPr>
        <w:t xml:space="preserve"> </w:t>
      </w:r>
      <w:r>
        <w:rPr>
          <w:rFonts w:ascii="Times New Roman"/>
          <w:b/>
          <w:spacing w:val="-2"/>
          <w:sz w:val="34"/>
        </w:rPr>
        <w:t>Committee</w:t>
      </w:r>
    </w:p>
    <w:p w14:paraId="1CD71F27" w14:textId="48ABFAC1" w:rsidR="00B9359B" w:rsidRDefault="008C3220" w:rsidP="00B9359B">
      <w:pPr>
        <w:spacing w:before="57"/>
        <w:ind w:left="1755" w:right="1755"/>
        <w:jc w:val="center"/>
        <w:rPr>
          <w:rFonts w:ascii="Times New Roman"/>
          <w:b/>
          <w:sz w:val="32"/>
        </w:rPr>
      </w:pPr>
      <w:r>
        <w:rPr>
          <w:rFonts w:ascii="Times New Roman"/>
          <w:b/>
          <w:sz w:val="32"/>
        </w:rPr>
        <w:t>October</w:t>
      </w:r>
      <w:r w:rsidR="00926D95">
        <w:rPr>
          <w:rFonts w:ascii="Times New Roman"/>
          <w:b/>
          <w:sz w:val="32"/>
        </w:rPr>
        <w:t xml:space="preserve"> </w:t>
      </w:r>
      <w:r>
        <w:rPr>
          <w:rFonts w:ascii="Times New Roman"/>
          <w:b/>
          <w:sz w:val="32"/>
        </w:rPr>
        <w:t>9</w:t>
      </w:r>
      <w:r w:rsidR="00926D95">
        <w:rPr>
          <w:rFonts w:ascii="Times New Roman"/>
          <w:b/>
          <w:sz w:val="32"/>
        </w:rPr>
        <w:t>th</w:t>
      </w:r>
      <w:r w:rsidR="00B9359B">
        <w:rPr>
          <w:rFonts w:ascii="Times New Roman"/>
          <w:b/>
          <w:sz w:val="32"/>
        </w:rPr>
        <w:t>, 2024</w:t>
      </w:r>
    </w:p>
    <w:p w14:paraId="03D2CD73" w14:textId="045FB4C6" w:rsidR="00B9359B" w:rsidRDefault="00B9359B" w:rsidP="00B9359B">
      <w:pPr>
        <w:pStyle w:val="Heading2"/>
        <w:spacing w:before="57"/>
      </w:pPr>
      <w:r>
        <w:t>1</w:t>
      </w:r>
      <w:r w:rsidR="0068366C">
        <w:t>1</w:t>
      </w:r>
      <w:r>
        <w:t>:00</w:t>
      </w:r>
      <w:r>
        <w:rPr>
          <w:spacing w:val="-7"/>
        </w:rPr>
        <w:t xml:space="preserve"> </w:t>
      </w:r>
      <w:r w:rsidR="009F46FB">
        <w:rPr>
          <w:spacing w:val="-5"/>
        </w:rPr>
        <w:t>A</w:t>
      </w:r>
      <w:r>
        <w:rPr>
          <w:spacing w:val="-5"/>
        </w:rPr>
        <w:t>M</w:t>
      </w:r>
    </w:p>
    <w:p w14:paraId="7A9CFF2C" w14:textId="3022F9E6" w:rsidR="00B9359B" w:rsidRPr="00572476" w:rsidRDefault="00B9359B" w:rsidP="00AE1759">
      <w:pPr>
        <w:spacing w:before="54"/>
        <w:ind w:left="1754" w:right="1755"/>
        <w:jc w:val="center"/>
        <w:rPr>
          <w:rFonts w:ascii="Times New Roman"/>
          <w:b/>
          <w:sz w:val="32"/>
        </w:rPr>
      </w:pPr>
      <w:r w:rsidRPr="00572476">
        <w:rPr>
          <w:rFonts w:ascii="Times New Roman"/>
          <w:b/>
          <w:sz w:val="32"/>
        </w:rPr>
        <w:t>512</w:t>
      </w:r>
      <w:r w:rsidRPr="00572476">
        <w:rPr>
          <w:rFonts w:ascii="Times New Roman"/>
          <w:b/>
          <w:spacing w:val="-6"/>
          <w:sz w:val="32"/>
        </w:rPr>
        <w:t xml:space="preserve"> </w:t>
      </w:r>
      <w:r w:rsidRPr="00572476">
        <w:rPr>
          <w:rFonts w:ascii="Times New Roman"/>
          <w:b/>
          <w:sz w:val="32"/>
        </w:rPr>
        <w:t>W.</w:t>
      </w:r>
      <w:r w:rsidRPr="00572476">
        <w:rPr>
          <w:rFonts w:ascii="Times New Roman"/>
          <w:b/>
          <w:spacing w:val="-8"/>
          <w:sz w:val="32"/>
        </w:rPr>
        <w:t xml:space="preserve"> </w:t>
      </w:r>
      <w:r w:rsidRPr="00572476">
        <w:rPr>
          <w:rFonts w:ascii="Times New Roman"/>
          <w:b/>
          <w:sz w:val="32"/>
        </w:rPr>
        <w:t>Aten</w:t>
      </w:r>
      <w:r w:rsidRPr="00572476">
        <w:rPr>
          <w:rFonts w:ascii="Times New Roman"/>
          <w:b/>
          <w:spacing w:val="-4"/>
          <w:sz w:val="32"/>
        </w:rPr>
        <w:t xml:space="preserve"> </w:t>
      </w:r>
      <w:r w:rsidRPr="00572476">
        <w:rPr>
          <w:rFonts w:ascii="Times New Roman"/>
          <w:b/>
          <w:spacing w:val="-5"/>
          <w:sz w:val="32"/>
        </w:rPr>
        <w:t>Rd.</w:t>
      </w:r>
      <w:r w:rsidR="00AE1759" w:rsidRPr="00572476">
        <w:rPr>
          <w:rFonts w:ascii="Times New Roman"/>
          <w:b/>
          <w:spacing w:val="-5"/>
          <w:sz w:val="32"/>
        </w:rPr>
        <w:t>, Imperial, CA 92251</w:t>
      </w:r>
    </w:p>
    <w:p w14:paraId="73F62993" w14:textId="77777777" w:rsidR="00B9359B" w:rsidRDefault="00B9359B" w:rsidP="00B9359B">
      <w:pPr>
        <w:spacing w:before="60"/>
        <w:ind w:left="1755" w:right="1755"/>
        <w:jc w:val="center"/>
        <w:rPr>
          <w:rFonts w:ascii="Calisto MT"/>
          <w:b/>
          <w:sz w:val="20"/>
        </w:rPr>
      </w:pPr>
      <w:r>
        <w:rPr>
          <w:rFonts w:ascii="Calisto MT"/>
          <w:b/>
          <w:sz w:val="20"/>
        </w:rPr>
        <w:t>All</w:t>
      </w:r>
      <w:r>
        <w:rPr>
          <w:rFonts w:ascii="Calisto MT"/>
          <w:b/>
          <w:spacing w:val="-7"/>
          <w:sz w:val="20"/>
        </w:rPr>
        <w:t xml:space="preserve"> </w:t>
      </w:r>
      <w:r>
        <w:rPr>
          <w:rFonts w:ascii="Calisto MT"/>
          <w:b/>
          <w:sz w:val="20"/>
        </w:rPr>
        <w:t>supporting</w:t>
      </w:r>
      <w:r>
        <w:rPr>
          <w:rFonts w:ascii="Calisto MT"/>
          <w:b/>
          <w:spacing w:val="-7"/>
          <w:sz w:val="20"/>
        </w:rPr>
        <w:t xml:space="preserve"> </w:t>
      </w:r>
      <w:r>
        <w:rPr>
          <w:rFonts w:ascii="Calisto MT"/>
          <w:b/>
          <w:sz w:val="20"/>
        </w:rPr>
        <w:t>documentation</w:t>
      </w:r>
      <w:r>
        <w:rPr>
          <w:rFonts w:ascii="Calisto MT"/>
          <w:b/>
          <w:spacing w:val="-6"/>
          <w:sz w:val="20"/>
        </w:rPr>
        <w:t xml:space="preserve"> </w:t>
      </w:r>
      <w:r>
        <w:rPr>
          <w:rFonts w:ascii="Calisto MT"/>
          <w:b/>
          <w:sz w:val="20"/>
        </w:rPr>
        <w:t>is</w:t>
      </w:r>
      <w:r>
        <w:rPr>
          <w:rFonts w:ascii="Calisto MT"/>
          <w:b/>
          <w:spacing w:val="-7"/>
          <w:sz w:val="20"/>
        </w:rPr>
        <w:t xml:space="preserve"> </w:t>
      </w:r>
      <w:r>
        <w:rPr>
          <w:rFonts w:ascii="Calisto MT"/>
          <w:b/>
          <w:sz w:val="20"/>
        </w:rPr>
        <w:t>available</w:t>
      </w:r>
      <w:r>
        <w:rPr>
          <w:rFonts w:ascii="Calisto MT"/>
          <w:b/>
          <w:spacing w:val="-4"/>
          <w:sz w:val="20"/>
        </w:rPr>
        <w:t xml:space="preserve"> </w:t>
      </w:r>
      <w:r>
        <w:rPr>
          <w:rFonts w:ascii="Calisto MT"/>
          <w:b/>
          <w:sz w:val="20"/>
        </w:rPr>
        <w:t>for</w:t>
      </w:r>
      <w:r>
        <w:rPr>
          <w:rFonts w:ascii="Calisto MT"/>
          <w:b/>
          <w:spacing w:val="-7"/>
          <w:sz w:val="20"/>
        </w:rPr>
        <w:t xml:space="preserve"> </w:t>
      </w:r>
      <w:r>
        <w:rPr>
          <w:rFonts w:ascii="Calisto MT"/>
          <w:b/>
          <w:sz w:val="20"/>
        </w:rPr>
        <w:t>public</w:t>
      </w:r>
      <w:r>
        <w:rPr>
          <w:rFonts w:ascii="Calisto MT"/>
          <w:b/>
          <w:spacing w:val="-8"/>
          <w:sz w:val="20"/>
        </w:rPr>
        <w:t xml:space="preserve"> </w:t>
      </w:r>
      <w:r>
        <w:rPr>
          <w:rFonts w:ascii="Calisto MT"/>
          <w:b/>
          <w:sz w:val="20"/>
        </w:rPr>
        <w:t>review</w:t>
      </w:r>
      <w:r>
        <w:rPr>
          <w:rFonts w:ascii="Calisto MT"/>
          <w:b/>
          <w:spacing w:val="-1"/>
          <w:sz w:val="20"/>
        </w:rPr>
        <w:t xml:space="preserve"> </w:t>
      </w:r>
      <w:r>
        <w:rPr>
          <w:rFonts w:ascii="Calisto MT"/>
          <w:b/>
          <w:sz w:val="20"/>
        </w:rPr>
        <w:t>at</w:t>
      </w:r>
      <w:r>
        <w:rPr>
          <w:rFonts w:ascii="Calisto MT"/>
          <w:b/>
          <w:spacing w:val="-6"/>
          <w:sz w:val="20"/>
        </w:rPr>
        <w:t xml:space="preserve"> </w:t>
      </w:r>
      <w:hyperlink r:id="rId7">
        <w:r>
          <w:rPr>
            <w:rFonts w:ascii="Calisto MT"/>
            <w:b/>
            <w:color w:val="0000FF"/>
            <w:spacing w:val="-2"/>
            <w:sz w:val="20"/>
            <w:u w:val="single" w:color="0000FF"/>
          </w:rPr>
          <w:t>https://chpiv.org</w:t>
        </w:r>
      </w:hyperlink>
    </w:p>
    <w:p w14:paraId="45A5F080" w14:textId="77777777" w:rsidR="00B9359B" w:rsidRDefault="00B9359B" w:rsidP="00B9359B">
      <w:pPr>
        <w:pStyle w:val="BodyText"/>
        <w:spacing w:before="9"/>
        <w:rPr>
          <w:rFonts w:ascii="Calisto MT"/>
          <w:b/>
          <w:sz w:val="25"/>
        </w:rPr>
      </w:pPr>
    </w:p>
    <w:tbl>
      <w:tblPr>
        <w:tblW w:w="11100" w:type="dxa"/>
        <w:tblInd w:w="-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2252"/>
        <w:gridCol w:w="7857"/>
        <w:gridCol w:w="991"/>
      </w:tblGrid>
      <w:tr w:rsidR="00B9359B" w14:paraId="03D4E5B6" w14:textId="77777777" w:rsidTr="004B60B8">
        <w:trPr>
          <w:trHeight w:val="340"/>
        </w:trPr>
        <w:tc>
          <w:tcPr>
            <w:tcW w:w="2252" w:type="dxa"/>
            <w:shd w:val="clear" w:color="auto" w:fill="5DB7A6"/>
          </w:tcPr>
          <w:p w14:paraId="0A084156" w14:textId="77777777" w:rsidR="00B9359B" w:rsidRDefault="00B9359B" w:rsidP="0057489A">
            <w:pPr>
              <w:pStyle w:val="TableParagraph"/>
              <w:spacing w:line="251" w:lineRule="exact"/>
              <w:ind w:left="131"/>
              <w:rPr>
                <w:rFonts w:ascii="Times New Roman"/>
                <w:b/>
              </w:rPr>
            </w:pPr>
            <w:r>
              <w:rPr>
                <w:rFonts w:ascii="Times New Roman"/>
                <w:b/>
                <w:color w:val="FFFFFF"/>
              </w:rPr>
              <w:t>Committee</w:t>
            </w:r>
            <w:r>
              <w:rPr>
                <w:rFonts w:ascii="Times New Roman"/>
                <w:b/>
                <w:color w:val="FFFFFF"/>
                <w:spacing w:val="-8"/>
              </w:rPr>
              <w:t xml:space="preserve"> </w:t>
            </w:r>
            <w:r>
              <w:rPr>
                <w:rFonts w:ascii="Times New Roman"/>
                <w:b/>
                <w:color w:val="FFFFFF"/>
                <w:spacing w:val="-2"/>
              </w:rPr>
              <w:t>Members</w:t>
            </w:r>
          </w:p>
        </w:tc>
        <w:tc>
          <w:tcPr>
            <w:tcW w:w="7857" w:type="dxa"/>
            <w:shd w:val="clear" w:color="auto" w:fill="5DB7A6"/>
          </w:tcPr>
          <w:p w14:paraId="79BF23C1" w14:textId="77777777" w:rsidR="00B9359B" w:rsidRDefault="00B9359B" w:rsidP="0057489A">
            <w:pPr>
              <w:pStyle w:val="TableParagraph"/>
              <w:spacing w:line="251" w:lineRule="exact"/>
              <w:ind w:left="3294" w:right="3290"/>
              <w:jc w:val="center"/>
              <w:rPr>
                <w:rFonts w:ascii="Times New Roman"/>
                <w:b/>
              </w:rPr>
            </w:pPr>
            <w:r>
              <w:rPr>
                <w:rFonts w:ascii="Times New Roman"/>
                <w:b/>
                <w:color w:val="FFFFFF"/>
                <w:spacing w:val="-2"/>
              </w:rPr>
              <w:t>Representing</w:t>
            </w:r>
          </w:p>
        </w:tc>
        <w:tc>
          <w:tcPr>
            <w:tcW w:w="991" w:type="dxa"/>
            <w:shd w:val="clear" w:color="auto" w:fill="5DB7A6"/>
          </w:tcPr>
          <w:p w14:paraId="34CBA710" w14:textId="77777777" w:rsidR="00B9359B" w:rsidRDefault="00B9359B" w:rsidP="0057489A">
            <w:pPr>
              <w:pStyle w:val="TableParagraph"/>
              <w:spacing w:line="251" w:lineRule="exact"/>
              <w:ind w:left="140"/>
              <w:rPr>
                <w:rFonts w:ascii="Times New Roman"/>
                <w:b/>
              </w:rPr>
            </w:pPr>
            <w:r>
              <w:rPr>
                <w:rFonts w:ascii="Times New Roman"/>
                <w:b/>
                <w:color w:val="FFFFFF"/>
                <w:spacing w:val="-2"/>
              </w:rPr>
              <w:t>Present</w:t>
            </w:r>
          </w:p>
        </w:tc>
      </w:tr>
      <w:tr w:rsidR="00B9359B" w14:paraId="06798BD6" w14:textId="77777777" w:rsidTr="004B60B8">
        <w:trPr>
          <w:trHeight w:val="304"/>
        </w:trPr>
        <w:tc>
          <w:tcPr>
            <w:tcW w:w="2252" w:type="dxa"/>
          </w:tcPr>
          <w:p w14:paraId="197D22E1" w14:textId="2590A166" w:rsidR="00B9359B" w:rsidRDefault="00706804" w:rsidP="0057489A">
            <w:pPr>
              <w:pStyle w:val="TableParagraph"/>
              <w:spacing w:line="251" w:lineRule="exact"/>
              <w:ind w:left="107"/>
              <w:rPr>
                <w:rFonts w:ascii="Times New Roman"/>
                <w:b/>
              </w:rPr>
            </w:pPr>
            <w:r>
              <w:rPr>
                <w:rFonts w:ascii="Times New Roman"/>
                <w:b/>
                <w:color w:val="0D0D0D"/>
              </w:rPr>
              <w:t>Lee Hindman</w:t>
            </w:r>
          </w:p>
        </w:tc>
        <w:tc>
          <w:tcPr>
            <w:tcW w:w="7857" w:type="dxa"/>
          </w:tcPr>
          <w:p w14:paraId="70AFC835" w14:textId="255A3151" w:rsidR="00B9359B" w:rsidRDefault="005811FB" w:rsidP="0057489A">
            <w:pPr>
              <w:pStyle w:val="TableParagraph"/>
              <w:spacing w:line="251" w:lineRule="exact"/>
              <w:ind w:left="107"/>
              <w:rPr>
                <w:rFonts w:ascii="Times New Roman" w:hAnsi="Times New Roman"/>
              </w:rPr>
            </w:pPr>
            <w:r>
              <w:rPr>
                <w:rFonts w:ascii="Times New Roman" w:hAnsi="Times New Roman"/>
              </w:rPr>
              <w:t>LHA Chair-Joint Chamber of Commerce representing the public</w:t>
            </w:r>
          </w:p>
        </w:tc>
        <w:tc>
          <w:tcPr>
            <w:tcW w:w="991" w:type="dxa"/>
          </w:tcPr>
          <w:p w14:paraId="22A09B7B" w14:textId="77777777" w:rsidR="00B9359B" w:rsidRPr="007D4113" w:rsidRDefault="00B9359B" w:rsidP="007D4113">
            <w:pPr>
              <w:pStyle w:val="TableParagraph"/>
              <w:numPr>
                <w:ilvl w:val="0"/>
                <w:numId w:val="10"/>
              </w:numPr>
              <w:rPr>
                <w:rFonts w:ascii="Times New Roman"/>
                <w:color w:val="FF0000"/>
              </w:rPr>
            </w:pPr>
          </w:p>
        </w:tc>
      </w:tr>
      <w:tr w:rsidR="00B9359B" w14:paraId="0F4F8F68" w14:textId="77777777" w:rsidTr="004B60B8">
        <w:trPr>
          <w:trHeight w:val="282"/>
        </w:trPr>
        <w:tc>
          <w:tcPr>
            <w:tcW w:w="2252" w:type="dxa"/>
          </w:tcPr>
          <w:p w14:paraId="7FF65586" w14:textId="75C85DCC" w:rsidR="00B9359B" w:rsidRPr="00497544" w:rsidRDefault="000D7403" w:rsidP="0057489A">
            <w:pPr>
              <w:pStyle w:val="TableParagraph"/>
              <w:spacing w:line="263" w:lineRule="exact"/>
              <w:ind w:left="107"/>
              <w:rPr>
                <w:rFonts w:ascii="Calisto MT"/>
                <w:b/>
              </w:rPr>
            </w:pPr>
            <w:r w:rsidRPr="00497544">
              <w:rPr>
                <w:rFonts w:ascii="Calisto MT"/>
                <w:b/>
              </w:rPr>
              <w:t>Mayra Widmann</w:t>
            </w:r>
          </w:p>
        </w:tc>
        <w:tc>
          <w:tcPr>
            <w:tcW w:w="7857" w:type="dxa"/>
          </w:tcPr>
          <w:p w14:paraId="283BEC25" w14:textId="4D2650BE" w:rsidR="00B9359B" w:rsidRDefault="00695B68" w:rsidP="0057489A">
            <w:pPr>
              <w:pStyle w:val="TableParagraph"/>
              <w:spacing w:line="251" w:lineRule="exact"/>
              <w:ind w:left="107"/>
              <w:rPr>
                <w:rFonts w:ascii="Times New Roman" w:hAnsi="Times New Roman"/>
              </w:rPr>
            </w:pPr>
            <w:r>
              <w:rPr>
                <w:rFonts w:ascii="Times New Roman" w:hAnsi="Times New Roman"/>
              </w:rPr>
              <w:t>Deputy CEO</w:t>
            </w:r>
            <w:r w:rsidR="00D859A0">
              <w:rPr>
                <w:rFonts w:ascii="Times New Roman" w:hAnsi="Times New Roman"/>
              </w:rPr>
              <w:t>-Budget Fiscal</w:t>
            </w:r>
          </w:p>
        </w:tc>
        <w:tc>
          <w:tcPr>
            <w:tcW w:w="991" w:type="dxa"/>
          </w:tcPr>
          <w:p w14:paraId="1DDF01AA" w14:textId="77777777" w:rsidR="00B9359B" w:rsidRPr="007D4113" w:rsidRDefault="00B9359B" w:rsidP="007D4113">
            <w:pPr>
              <w:pStyle w:val="TableParagraph"/>
              <w:numPr>
                <w:ilvl w:val="0"/>
                <w:numId w:val="10"/>
              </w:numPr>
              <w:rPr>
                <w:rFonts w:ascii="Times New Roman"/>
                <w:color w:val="FF0000"/>
                <w:sz w:val="20"/>
              </w:rPr>
            </w:pPr>
          </w:p>
        </w:tc>
      </w:tr>
      <w:tr w:rsidR="00B9359B" w14:paraId="6FC219E2" w14:textId="77777777" w:rsidTr="004B60B8">
        <w:trPr>
          <w:trHeight w:val="374"/>
        </w:trPr>
        <w:tc>
          <w:tcPr>
            <w:tcW w:w="2252" w:type="dxa"/>
          </w:tcPr>
          <w:p w14:paraId="7A3D488B" w14:textId="624F7DDB" w:rsidR="00B9359B" w:rsidRDefault="000D7403" w:rsidP="0057489A">
            <w:pPr>
              <w:pStyle w:val="TableParagraph"/>
              <w:spacing w:line="251" w:lineRule="exact"/>
              <w:ind w:left="107"/>
              <w:rPr>
                <w:rFonts w:ascii="Times New Roman"/>
                <w:b/>
              </w:rPr>
            </w:pPr>
            <w:r>
              <w:rPr>
                <w:rFonts w:ascii="Times New Roman"/>
                <w:b/>
                <w:color w:val="0D0D0D"/>
              </w:rPr>
              <w:t>Yvonne Bell</w:t>
            </w:r>
          </w:p>
        </w:tc>
        <w:tc>
          <w:tcPr>
            <w:tcW w:w="7857" w:type="dxa"/>
          </w:tcPr>
          <w:p w14:paraId="1C14EC71" w14:textId="45974C18" w:rsidR="00B9359B" w:rsidRDefault="00D859A0" w:rsidP="0057489A">
            <w:pPr>
              <w:pStyle w:val="TableParagraph"/>
              <w:spacing w:line="251" w:lineRule="exact"/>
              <w:ind w:left="107"/>
              <w:rPr>
                <w:rFonts w:ascii="Times New Roman" w:hAnsi="Times New Roman"/>
              </w:rPr>
            </w:pPr>
            <w:r>
              <w:rPr>
                <w:rFonts w:ascii="Times New Roman" w:hAnsi="Times New Roman"/>
              </w:rPr>
              <w:t>LHA Vice-Chair &amp; Finance Committee Vice-Chair-CEO</w:t>
            </w:r>
            <w:r w:rsidR="008C0E82">
              <w:rPr>
                <w:rFonts w:ascii="Times New Roman" w:hAnsi="Times New Roman"/>
              </w:rPr>
              <w:t xml:space="preserve">, </w:t>
            </w:r>
            <w:proofErr w:type="spellStart"/>
            <w:r w:rsidR="008C0E82">
              <w:rPr>
                <w:rFonts w:ascii="Times New Roman" w:hAnsi="Times New Roman"/>
              </w:rPr>
              <w:t>Innercare</w:t>
            </w:r>
            <w:proofErr w:type="spellEnd"/>
          </w:p>
        </w:tc>
        <w:tc>
          <w:tcPr>
            <w:tcW w:w="991" w:type="dxa"/>
          </w:tcPr>
          <w:p w14:paraId="69BF6CE9" w14:textId="77777777" w:rsidR="00B9359B" w:rsidRPr="007D4113" w:rsidRDefault="00B9359B" w:rsidP="007D4113">
            <w:pPr>
              <w:pStyle w:val="TableParagraph"/>
              <w:numPr>
                <w:ilvl w:val="0"/>
                <w:numId w:val="10"/>
              </w:numPr>
              <w:rPr>
                <w:rFonts w:ascii="Times New Roman"/>
                <w:color w:val="FF0000"/>
              </w:rPr>
            </w:pPr>
          </w:p>
        </w:tc>
      </w:tr>
      <w:tr w:rsidR="00B9359B" w14:paraId="0EAC33EA" w14:textId="77777777" w:rsidTr="004B60B8">
        <w:trPr>
          <w:trHeight w:val="318"/>
        </w:trPr>
        <w:tc>
          <w:tcPr>
            <w:tcW w:w="2252" w:type="dxa"/>
          </w:tcPr>
          <w:p w14:paraId="0467DAE2" w14:textId="66DFD63D" w:rsidR="00B9359B" w:rsidRDefault="000D7403" w:rsidP="0057489A">
            <w:pPr>
              <w:pStyle w:val="TableParagraph"/>
              <w:spacing w:line="251" w:lineRule="exact"/>
              <w:ind w:left="107"/>
              <w:rPr>
                <w:rFonts w:ascii="Times New Roman"/>
                <w:b/>
              </w:rPr>
            </w:pPr>
            <w:r>
              <w:rPr>
                <w:rFonts w:ascii="Times New Roman"/>
                <w:b/>
                <w:color w:val="0D0D0D"/>
              </w:rPr>
              <w:t>Dr. Carlos Ramirez</w:t>
            </w:r>
          </w:p>
        </w:tc>
        <w:tc>
          <w:tcPr>
            <w:tcW w:w="7857" w:type="dxa"/>
          </w:tcPr>
          <w:p w14:paraId="1F44B33F" w14:textId="36B517EA" w:rsidR="00B9359B" w:rsidRDefault="008C0E82" w:rsidP="0057489A">
            <w:pPr>
              <w:pStyle w:val="TableParagraph"/>
              <w:spacing w:line="251" w:lineRule="exact"/>
              <w:ind w:left="107"/>
              <w:rPr>
                <w:rFonts w:ascii="Times New Roman"/>
              </w:rPr>
            </w:pPr>
            <w:r>
              <w:rPr>
                <w:rFonts w:ascii="Times New Roman"/>
              </w:rPr>
              <w:t>Finance Committee Chair-C</w:t>
            </w:r>
            <w:r w:rsidR="009B3E19">
              <w:rPr>
                <w:rFonts w:ascii="Times New Roman"/>
              </w:rPr>
              <w:t>EO/Consultant DCRC</w:t>
            </w:r>
          </w:p>
        </w:tc>
        <w:tc>
          <w:tcPr>
            <w:tcW w:w="991" w:type="dxa"/>
          </w:tcPr>
          <w:p w14:paraId="299D32A2" w14:textId="77777777" w:rsidR="00B9359B" w:rsidRPr="007D4113" w:rsidRDefault="00B9359B" w:rsidP="007D4113">
            <w:pPr>
              <w:pStyle w:val="TableParagraph"/>
              <w:numPr>
                <w:ilvl w:val="0"/>
                <w:numId w:val="10"/>
              </w:numPr>
              <w:rPr>
                <w:rFonts w:ascii="Times New Roman"/>
                <w:color w:val="FF0000"/>
              </w:rPr>
            </w:pPr>
          </w:p>
        </w:tc>
      </w:tr>
    </w:tbl>
    <w:p w14:paraId="2E04D4BC" w14:textId="77777777" w:rsidR="00B9359B" w:rsidRDefault="00B9359B" w:rsidP="00B9359B">
      <w:pPr>
        <w:pStyle w:val="BodyText"/>
        <w:spacing w:before="9"/>
        <w:rPr>
          <w:rFonts w:ascii="Calisto MT"/>
          <w:b/>
          <w:sz w:val="22"/>
        </w:rPr>
      </w:pPr>
    </w:p>
    <w:p w14:paraId="0A61EB7E" w14:textId="6D45FE2B" w:rsidR="00B9359B" w:rsidRPr="002B46EE" w:rsidRDefault="00E44D81" w:rsidP="00B9359B">
      <w:pPr>
        <w:pStyle w:val="ListParagraph"/>
        <w:numPr>
          <w:ilvl w:val="0"/>
          <w:numId w:val="1"/>
        </w:numPr>
        <w:tabs>
          <w:tab w:val="left" w:pos="1440"/>
          <w:tab w:val="left" w:pos="9361"/>
        </w:tabs>
        <w:ind w:hanging="720"/>
        <w:rPr>
          <w:rFonts w:ascii="Times New Roman"/>
          <w:sz w:val="24"/>
        </w:rPr>
      </w:pPr>
      <w:r w:rsidRPr="006B2193">
        <w:rPr>
          <w:rFonts w:ascii="Times New Roman"/>
          <w:b/>
          <w:bCs/>
          <w:sz w:val="24"/>
        </w:rPr>
        <w:t>CALL TO ORDER</w:t>
      </w:r>
      <w:r w:rsidR="004B60B8" w:rsidRPr="006B2193">
        <w:rPr>
          <w:rFonts w:ascii="Times New Roman"/>
          <w:b/>
          <w:bCs/>
          <w:sz w:val="24"/>
        </w:rPr>
        <w:t xml:space="preserve">                                                                   </w:t>
      </w:r>
      <w:r w:rsidR="00C71D8C" w:rsidRPr="006B2193">
        <w:rPr>
          <w:rFonts w:ascii="Times New Roman"/>
          <w:b/>
          <w:bCs/>
          <w:sz w:val="24"/>
        </w:rPr>
        <w:t xml:space="preserve">          </w:t>
      </w:r>
      <w:r w:rsidR="0061765B" w:rsidRPr="00E44D81">
        <w:rPr>
          <w:rFonts w:ascii="Times New Roman"/>
          <w:i/>
          <w:sz w:val="24"/>
        </w:rPr>
        <w:t>Dr. Carlos Ramirez</w:t>
      </w:r>
      <w:r w:rsidR="00B9359B" w:rsidRPr="00E44D81">
        <w:rPr>
          <w:rFonts w:ascii="Times New Roman"/>
          <w:i/>
          <w:sz w:val="24"/>
        </w:rPr>
        <w:t xml:space="preserve">, </w:t>
      </w:r>
      <w:r w:rsidR="00B9359B" w:rsidRPr="00E44D81">
        <w:rPr>
          <w:rFonts w:ascii="Times New Roman"/>
          <w:i/>
          <w:spacing w:val="-2"/>
          <w:sz w:val="24"/>
        </w:rPr>
        <w:t>Chair</w:t>
      </w:r>
    </w:p>
    <w:p w14:paraId="3DA43AB7" w14:textId="2A086A13" w:rsidR="002B46EE" w:rsidRPr="003042A2" w:rsidRDefault="002B46EE" w:rsidP="002B46EE">
      <w:pPr>
        <w:pStyle w:val="ListParagraph"/>
        <w:tabs>
          <w:tab w:val="left" w:pos="1440"/>
          <w:tab w:val="left" w:pos="9361"/>
        </w:tabs>
        <w:ind w:firstLine="0"/>
        <w:rPr>
          <w:rFonts w:ascii="Times New Roman"/>
          <w:i/>
          <w:iCs/>
          <w:color w:val="FF0000"/>
          <w:sz w:val="24"/>
        </w:rPr>
      </w:pPr>
      <w:r w:rsidRPr="003042A2">
        <w:rPr>
          <w:rFonts w:ascii="Times New Roman"/>
          <w:i/>
          <w:iCs/>
          <w:color w:val="FF0000"/>
          <w:sz w:val="24"/>
        </w:rPr>
        <w:t xml:space="preserve">Meeting called to order at 11:07 </w:t>
      </w:r>
      <w:r w:rsidR="003042A2" w:rsidRPr="003042A2">
        <w:rPr>
          <w:rFonts w:ascii="Times New Roman"/>
          <w:i/>
          <w:iCs/>
          <w:color w:val="FF0000"/>
          <w:sz w:val="24"/>
        </w:rPr>
        <w:t>a.m.</w:t>
      </w:r>
    </w:p>
    <w:p w14:paraId="69940747" w14:textId="77777777" w:rsidR="00B9359B" w:rsidRPr="00E44D81" w:rsidRDefault="00B9359B" w:rsidP="00B9359B">
      <w:pPr>
        <w:pStyle w:val="BodyText"/>
        <w:rPr>
          <w:i/>
        </w:rPr>
      </w:pPr>
    </w:p>
    <w:p w14:paraId="6EE82C12" w14:textId="31AA2495" w:rsidR="00B9359B" w:rsidRPr="00953C41" w:rsidRDefault="00B9359B" w:rsidP="00577486">
      <w:pPr>
        <w:pStyle w:val="ListParagraph"/>
        <w:numPr>
          <w:ilvl w:val="0"/>
          <w:numId w:val="5"/>
        </w:numPr>
        <w:tabs>
          <w:tab w:val="left" w:pos="1440"/>
          <w:tab w:val="left" w:pos="8281"/>
        </w:tabs>
        <w:rPr>
          <w:rFonts w:ascii="Times New Roman"/>
          <w:sz w:val="24"/>
        </w:rPr>
      </w:pPr>
      <w:r>
        <w:rPr>
          <w:rFonts w:ascii="Times New Roman"/>
          <w:sz w:val="24"/>
        </w:rPr>
        <w:t xml:space="preserve">Roll </w:t>
      </w:r>
      <w:r>
        <w:rPr>
          <w:rFonts w:ascii="Times New Roman"/>
          <w:spacing w:val="-4"/>
          <w:sz w:val="24"/>
        </w:rPr>
        <w:t>Call</w:t>
      </w:r>
      <w:r w:rsidR="004B60B8">
        <w:rPr>
          <w:rFonts w:ascii="Times New Roman"/>
          <w:sz w:val="24"/>
        </w:rPr>
        <w:t xml:space="preserve">                                                                        </w:t>
      </w:r>
      <w:r w:rsidR="00C71D8C">
        <w:rPr>
          <w:rFonts w:ascii="Times New Roman"/>
          <w:sz w:val="24"/>
        </w:rPr>
        <w:t xml:space="preserve">    </w:t>
      </w:r>
      <w:r w:rsidRPr="00CF2525">
        <w:rPr>
          <w:rFonts w:ascii="Times New Roman"/>
          <w:i/>
          <w:iCs/>
          <w:sz w:val="24"/>
        </w:rPr>
        <w:t>Donna Ponce, Commission Clerk</w:t>
      </w:r>
    </w:p>
    <w:p w14:paraId="2962C08D" w14:textId="75011666" w:rsidR="00953C41" w:rsidRPr="007945EC" w:rsidRDefault="007945EC" w:rsidP="00953C41">
      <w:pPr>
        <w:pStyle w:val="ListParagraph"/>
        <w:tabs>
          <w:tab w:val="left" w:pos="1440"/>
          <w:tab w:val="left" w:pos="8281"/>
        </w:tabs>
        <w:ind w:left="1800" w:firstLine="0"/>
        <w:rPr>
          <w:rFonts w:ascii="Times New Roman"/>
          <w:color w:val="FF0000"/>
          <w:sz w:val="24"/>
        </w:rPr>
      </w:pPr>
      <w:r w:rsidRPr="007945EC">
        <w:rPr>
          <w:rFonts w:ascii="Times New Roman"/>
          <w:i/>
          <w:iCs/>
          <w:color w:val="FF0000"/>
          <w:sz w:val="24"/>
        </w:rPr>
        <w:t xml:space="preserve">Roll call taken and quorum confirmed. Attendance is as shown. </w:t>
      </w:r>
    </w:p>
    <w:p w14:paraId="5BEFA35A" w14:textId="77777777" w:rsidR="00B9359B" w:rsidRDefault="00B9359B" w:rsidP="00B9359B">
      <w:pPr>
        <w:pStyle w:val="BodyText"/>
        <w:spacing w:before="6"/>
        <w:rPr>
          <w:i/>
          <w:sz w:val="27"/>
        </w:rPr>
      </w:pPr>
    </w:p>
    <w:p w14:paraId="135A946E" w14:textId="344C61F6" w:rsidR="00B9359B" w:rsidRDefault="00B9359B" w:rsidP="008525A3">
      <w:pPr>
        <w:pStyle w:val="ListParagraph"/>
        <w:numPr>
          <w:ilvl w:val="0"/>
          <w:numId w:val="5"/>
        </w:numPr>
        <w:tabs>
          <w:tab w:val="left" w:pos="1440"/>
        </w:tabs>
        <w:rPr>
          <w:rFonts w:ascii="Times New Roman"/>
          <w:sz w:val="24"/>
        </w:rPr>
      </w:pPr>
      <w:r>
        <w:rPr>
          <w:rFonts w:ascii="Times New Roman"/>
          <w:sz w:val="24"/>
        </w:rPr>
        <w:t>Approval</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pacing w:val="-2"/>
          <w:sz w:val="24"/>
        </w:rPr>
        <w:t>Agenda</w:t>
      </w:r>
    </w:p>
    <w:p w14:paraId="14FD068C" w14:textId="77777777" w:rsidR="00B9359B" w:rsidRDefault="00B9359B" w:rsidP="00B9359B">
      <w:pPr>
        <w:pStyle w:val="ListParagraph"/>
        <w:numPr>
          <w:ilvl w:val="1"/>
          <w:numId w:val="1"/>
        </w:numPr>
        <w:tabs>
          <w:tab w:val="left" w:pos="1710"/>
        </w:tabs>
        <w:spacing w:before="139"/>
        <w:ind w:left="1710" w:hanging="359"/>
        <w:rPr>
          <w:rFonts w:ascii="Times New Roman"/>
          <w:sz w:val="24"/>
        </w:rPr>
      </w:pPr>
      <w:r>
        <w:rPr>
          <w:rFonts w:ascii="Times New Roman"/>
          <w:sz w:val="24"/>
        </w:rPr>
        <w:t>Items</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z w:val="24"/>
        </w:rPr>
        <w:t>be</w:t>
      </w:r>
      <w:r>
        <w:rPr>
          <w:rFonts w:ascii="Times New Roman"/>
          <w:spacing w:val="-2"/>
          <w:sz w:val="24"/>
        </w:rPr>
        <w:t xml:space="preserve"> </w:t>
      </w:r>
      <w:r>
        <w:rPr>
          <w:rFonts w:ascii="Times New Roman"/>
          <w:sz w:val="24"/>
        </w:rPr>
        <w:t>pulled</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added</w:t>
      </w:r>
      <w:r>
        <w:rPr>
          <w:rFonts w:ascii="Times New Roman"/>
          <w:spacing w:val="-2"/>
          <w:sz w:val="24"/>
        </w:rPr>
        <w:t xml:space="preserve"> </w:t>
      </w:r>
      <w:r>
        <w:rPr>
          <w:rFonts w:ascii="Times New Roman"/>
          <w:sz w:val="24"/>
        </w:rPr>
        <w:t>from</w:t>
      </w:r>
      <w:r>
        <w:rPr>
          <w:rFonts w:ascii="Times New Roman"/>
          <w:spacing w:val="-1"/>
          <w:sz w:val="24"/>
        </w:rPr>
        <w:t xml:space="preserve"> </w:t>
      </w:r>
      <w:r>
        <w:rPr>
          <w:rFonts w:ascii="Times New Roman"/>
          <w:sz w:val="24"/>
        </w:rPr>
        <w:t>the Information/Action/Closed</w:t>
      </w:r>
      <w:r>
        <w:rPr>
          <w:rFonts w:ascii="Times New Roman"/>
          <w:spacing w:val="-1"/>
          <w:sz w:val="24"/>
        </w:rPr>
        <w:t xml:space="preserve"> </w:t>
      </w:r>
      <w:r>
        <w:rPr>
          <w:rFonts w:ascii="Times New Roman"/>
          <w:sz w:val="24"/>
        </w:rPr>
        <w:t>Session</w:t>
      </w:r>
      <w:r>
        <w:rPr>
          <w:rFonts w:ascii="Times New Roman"/>
          <w:spacing w:val="-1"/>
          <w:sz w:val="24"/>
        </w:rPr>
        <w:t xml:space="preserve"> </w:t>
      </w:r>
      <w:r>
        <w:rPr>
          <w:rFonts w:ascii="Times New Roman"/>
          <w:spacing w:val="-2"/>
          <w:sz w:val="24"/>
        </w:rPr>
        <w:t>Calendar</w:t>
      </w:r>
    </w:p>
    <w:p w14:paraId="49F0E062" w14:textId="77777777" w:rsidR="00B9359B" w:rsidRPr="008D0779" w:rsidRDefault="00B9359B" w:rsidP="00B9359B">
      <w:pPr>
        <w:pStyle w:val="ListParagraph"/>
        <w:numPr>
          <w:ilvl w:val="1"/>
          <w:numId w:val="1"/>
        </w:numPr>
        <w:tabs>
          <w:tab w:val="left" w:pos="1711"/>
        </w:tabs>
        <w:spacing w:before="41"/>
        <w:rPr>
          <w:rFonts w:ascii="Times New Roman"/>
          <w:sz w:val="24"/>
        </w:rPr>
      </w:pPr>
      <w:r>
        <w:rPr>
          <w:rFonts w:ascii="Times New Roman"/>
          <w:sz w:val="24"/>
        </w:rPr>
        <w:t>Approval</w:t>
      </w:r>
      <w:r>
        <w:rPr>
          <w:rFonts w:ascii="Times New Roman"/>
          <w:spacing w:val="-1"/>
          <w:sz w:val="24"/>
        </w:rPr>
        <w:t xml:space="preserve"> </w:t>
      </w:r>
      <w:r>
        <w:rPr>
          <w:rFonts w:ascii="Times New Roman"/>
          <w:sz w:val="24"/>
        </w:rPr>
        <w:t>of the</w:t>
      </w:r>
      <w:r>
        <w:rPr>
          <w:rFonts w:ascii="Times New Roman"/>
          <w:spacing w:val="-1"/>
          <w:sz w:val="24"/>
        </w:rPr>
        <w:t xml:space="preserve"> </w:t>
      </w:r>
      <w:r>
        <w:rPr>
          <w:rFonts w:ascii="Times New Roman"/>
          <w:sz w:val="24"/>
        </w:rPr>
        <w:t>order</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 xml:space="preserve">the </w:t>
      </w:r>
      <w:r>
        <w:rPr>
          <w:rFonts w:ascii="Times New Roman"/>
          <w:spacing w:val="-2"/>
          <w:sz w:val="24"/>
        </w:rPr>
        <w:t>agenda</w:t>
      </w:r>
    </w:p>
    <w:p w14:paraId="27CDAF78" w14:textId="0E63D49D" w:rsidR="008D0779" w:rsidRDefault="008D0779" w:rsidP="008D0779">
      <w:pPr>
        <w:pStyle w:val="ListParagraph"/>
        <w:tabs>
          <w:tab w:val="left" w:pos="1711"/>
        </w:tabs>
        <w:spacing w:before="41"/>
        <w:ind w:left="1711" w:firstLine="0"/>
        <w:rPr>
          <w:rFonts w:ascii="Times New Roman"/>
          <w:i/>
          <w:iCs/>
          <w:color w:val="FF0000"/>
          <w:spacing w:val="-2"/>
          <w:sz w:val="24"/>
        </w:rPr>
      </w:pPr>
      <w:r w:rsidRPr="008D0779">
        <w:rPr>
          <w:rFonts w:ascii="Times New Roman"/>
          <w:i/>
          <w:iCs/>
          <w:color w:val="FF0000"/>
          <w:spacing w:val="-2"/>
          <w:sz w:val="24"/>
        </w:rPr>
        <w:t xml:space="preserve">(Hindman/Widmann) To approve the agenda. Motion carried. </w:t>
      </w:r>
    </w:p>
    <w:p w14:paraId="034C7EF5" w14:textId="77777777" w:rsidR="008D0779" w:rsidRPr="008D0779" w:rsidRDefault="008D0779" w:rsidP="008D0779">
      <w:pPr>
        <w:pStyle w:val="ListParagraph"/>
        <w:tabs>
          <w:tab w:val="left" w:pos="1711"/>
        </w:tabs>
        <w:spacing w:before="41"/>
        <w:ind w:left="1711" w:firstLine="0"/>
        <w:rPr>
          <w:rFonts w:ascii="Times New Roman"/>
          <w:i/>
          <w:iCs/>
          <w:color w:val="FF0000"/>
          <w:sz w:val="24"/>
        </w:rPr>
      </w:pPr>
    </w:p>
    <w:p w14:paraId="38DCD9EE" w14:textId="117ED3A7" w:rsidR="00B9359B" w:rsidRPr="009131EA" w:rsidRDefault="009131EA" w:rsidP="00B9359B">
      <w:pPr>
        <w:pStyle w:val="ListParagraph"/>
        <w:numPr>
          <w:ilvl w:val="0"/>
          <w:numId w:val="1"/>
        </w:numPr>
        <w:tabs>
          <w:tab w:val="left" w:pos="1440"/>
          <w:tab w:val="left" w:pos="9541"/>
        </w:tabs>
        <w:spacing w:before="137"/>
        <w:ind w:hanging="720"/>
        <w:rPr>
          <w:rFonts w:ascii="Times New Roman"/>
          <w:sz w:val="24"/>
          <w:lang w:val="fr-FR"/>
        </w:rPr>
      </w:pPr>
      <w:r w:rsidRPr="00B87D67">
        <w:rPr>
          <w:rFonts w:ascii="Times New Roman"/>
          <w:b/>
          <w:bCs/>
          <w:sz w:val="24"/>
          <w:lang w:val="fr-FR"/>
        </w:rPr>
        <w:t>PUBLIC COMMENT</w:t>
      </w:r>
      <w:r w:rsidR="004B60B8" w:rsidRPr="009131EA">
        <w:rPr>
          <w:rFonts w:ascii="Times New Roman"/>
          <w:sz w:val="24"/>
          <w:lang w:val="fr-FR"/>
        </w:rPr>
        <w:t xml:space="preserve">                                                     </w:t>
      </w:r>
      <w:r w:rsidR="00C71D8C" w:rsidRPr="009131EA">
        <w:rPr>
          <w:rFonts w:ascii="Times New Roman"/>
          <w:sz w:val="24"/>
          <w:lang w:val="fr-FR"/>
        </w:rPr>
        <w:t xml:space="preserve">              </w:t>
      </w:r>
      <w:r w:rsidR="004B6DD9" w:rsidRPr="009131EA">
        <w:rPr>
          <w:rFonts w:ascii="Times New Roman"/>
          <w:i/>
          <w:iCs/>
          <w:sz w:val="24"/>
          <w:lang w:val="fr-FR"/>
        </w:rPr>
        <w:t>Dr. Carlos Ramirez</w:t>
      </w:r>
      <w:r w:rsidR="0059631C" w:rsidRPr="009131EA">
        <w:rPr>
          <w:rFonts w:ascii="Times New Roman"/>
          <w:i/>
          <w:iCs/>
          <w:sz w:val="24"/>
          <w:lang w:val="fr-FR"/>
        </w:rPr>
        <w:t>,</w:t>
      </w:r>
      <w:r w:rsidR="00B9359B" w:rsidRPr="009131EA">
        <w:rPr>
          <w:rFonts w:ascii="Times New Roman"/>
          <w:i/>
          <w:iCs/>
          <w:sz w:val="24"/>
          <w:lang w:val="fr-FR"/>
        </w:rPr>
        <w:t xml:space="preserve"> </w:t>
      </w:r>
      <w:r w:rsidR="00B9359B" w:rsidRPr="009131EA">
        <w:rPr>
          <w:rFonts w:ascii="Times New Roman"/>
          <w:i/>
          <w:iCs/>
          <w:spacing w:val="-2"/>
          <w:sz w:val="24"/>
          <w:lang w:val="fr-FR"/>
        </w:rPr>
        <w:t>Chair</w:t>
      </w:r>
    </w:p>
    <w:p w14:paraId="0BA1607F" w14:textId="77777777" w:rsidR="00B9359B" w:rsidRPr="009131EA" w:rsidRDefault="00B9359B" w:rsidP="00B9359B">
      <w:pPr>
        <w:pStyle w:val="BodyText"/>
        <w:spacing w:before="1"/>
        <w:rPr>
          <w:i/>
          <w:lang w:val="fr-FR"/>
        </w:rPr>
      </w:pPr>
    </w:p>
    <w:p w14:paraId="48FFA43B" w14:textId="77777777" w:rsidR="00B9359B" w:rsidRDefault="00B9359B" w:rsidP="00B9359B">
      <w:pPr>
        <w:pStyle w:val="BodyText"/>
        <w:ind w:left="1440" w:right="728"/>
      </w:pPr>
      <w:r>
        <w:t>Public</w:t>
      </w:r>
      <w:r>
        <w:rPr>
          <w:spacing w:val="-4"/>
        </w:rPr>
        <w:t xml:space="preserve"> </w:t>
      </w:r>
      <w:r>
        <w:t>Comment</w:t>
      </w:r>
      <w:r>
        <w:rPr>
          <w:spacing w:val="-3"/>
        </w:rPr>
        <w:t xml:space="preserve"> </w:t>
      </w:r>
      <w:r>
        <w:t>is</w:t>
      </w:r>
      <w:r>
        <w:rPr>
          <w:spacing w:val="-3"/>
        </w:rPr>
        <w:t xml:space="preserve"> </w:t>
      </w:r>
      <w:r>
        <w:t>limited</w:t>
      </w:r>
      <w:r>
        <w:rPr>
          <w:spacing w:val="-3"/>
        </w:rPr>
        <w:t xml:space="preserve"> </w:t>
      </w:r>
      <w:r>
        <w:t>to</w:t>
      </w:r>
      <w:r>
        <w:rPr>
          <w:spacing w:val="-3"/>
        </w:rPr>
        <w:t xml:space="preserve"> </w:t>
      </w:r>
      <w:r>
        <w:t>items</w:t>
      </w:r>
      <w:r>
        <w:rPr>
          <w:spacing w:val="-3"/>
        </w:rPr>
        <w:t xml:space="preserve"> </w:t>
      </w:r>
      <w:r>
        <w:t>NOT</w:t>
      </w:r>
      <w:r>
        <w:rPr>
          <w:spacing w:val="-3"/>
        </w:rPr>
        <w:t xml:space="preserve"> </w:t>
      </w:r>
      <w:r>
        <w:t>listed</w:t>
      </w:r>
      <w:r>
        <w:rPr>
          <w:spacing w:val="-3"/>
        </w:rPr>
        <w:t xml:space="preserve"> </w:t>
      </w:r>
      <w:r>
        <w:t>on</w:t>
      </w:r>
      <w:r>
        <w:rPr>
          <w:spacing w:val="-3"/>
        </w:rPr>
        <w:t xml:space="preserve"> </w:t>
      </w:r>
      <w:r>
        <w:t>the</w:t>
      </w:r>
      <w:r>
        <w:rPr>
          <w:spacing w:val="-4"/>
        </w:rPr>
        <w:t xml:space="preserve"> </w:t>
      </w:r>
      <w:r>
        <w:t>agenda.</w:t>
      </w:r>
      <w:r>
        <w:rPr>
          <w:spacing w:val="-3"/>
        </w:rPr>
        <w:t xml:space="preserve"> </w:t>
      </w:r>
      <w:r>
        <w:t>This</w:t>
      </w:r>
      <w:r>
        <w:rPr>
          <w:spacing w:val="-3"/>
        </w:rPr>
        <w:t xml:space="preserve"> </w:t>
      </w:r>
      <w:r>
        <w:t>is</w:t>
      </w:r>
      <w:r>
        <w:rPr>
          <w:spacing w:val="-3"/>
        </w:rPr>
        <w:t xml:space="preserve"> </w:t>
      </w:r>
      <w:r>
        <w:t>an</w:t>
      </w:r>
      <w:r>
        <w:rPr>
          <w:spacing w:val="-3"/>
        </w:rPr>
        <w:t xml:space="preserve"> </w:t>
      </w:r>
      <w:r>
        <w:t>opportunity</w:t>
      </w:r>
      <w:r>
        <w:rPr>
          <w:spacing w:val="-3"/>
        </w:rPr>
        <w:t xml:space="preserve"> </w:t>
      </w:r>
      <w:r>
        <w:t>for</w:t>
      </w:r>
      <w:r>
        <w:rPr>
          <w:spacing w:val="-5"/>
        </w:rPr>
        <w:t xml:space="preserve"> </w:t>
      </w:r>
      <w:r>
        <w:t>members</w:t>
      </w:r>
      <w:r>
        <w:rPr>
          <w:spacing w:val="-2"/>
        </w:rPr>
        <w:t xml:space="preserve"> </w:t>
      </w:r>
      <w:r>
        <w:t>of</w:t>
      </w:r>
      <w:r>
        <w:rPr>
          <w:spacing w:val="-3"/>
        </w:rPr>
        <w:t xml:space="preserve"> </w:t>
      </w:r>
      <w:r>
        <w:t>the public to address the Commission on any matter within the Commission’s jurisdiction. Any action taken as a result of public comment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124C38D6" w14:textId="1D8EA94C" w:rsidR="00B9359B" w:rsidRDefault="00E37DBE" w:rsidP="00B9359B">
      <w:pPr>
        <w:pStyle w:val="BodyText"/>
        <w:rPr>
          <w:i/>
          <w:iCs/>
          <w:color w:val="FF0000"/>
        </w:rPr>
      </w:pPr>
      <w:r>
        <w:rPr>
          <w:sz w:val="26"/>
        </w:rPr>
        <w:tab/>
      </w:r>
      <w:r>
        <w:rPr>
          <w:sz w:val="26"/>
        </w:rPr>
        <w:tab/>
      </w:r>
      <w:r w:rsidRPr="00E37DBE">
        <w:rPr>
          <w:i/>
          <w:iCs/>
          <w:color w:val="FF0000"/>
        </w:rPr>
        <w:t>No public comment.</w:t>
      </w:r>
    </w:p>
    <w:p w14:paraId="106E5E60" w14:textId="77777777" w:rsidR="00D243B9" w:rsidRDefault="00D243B9" w:rsidP="00B9359B">
      <w:pPr>
        <w:pStyle w:val="BodyText"/>
        <w:rPr>
          <w:i/>
          <w:iCs/>
          <w:color w:val="FF0000"/>
        </w:rPr>
      </w:pPr>
    </w:p>
    <w:p w14:paraId="7BFB691B" w14:textId="77777777" w:rsidR="00D243B9" w:rsidRDefault="00D243B9" w:rsidP="00B9359B">
      <w:pPr>
        <w:pStyle w:val="BodyText"/>
        <w:rPr>
          <w:i/>
          <w:iCs/>
          <w:color w:val="FF0000"/>
        </w:rPr>
      </w:pPr>
    </w:p>
    <w:p w14:paraId="454A0251" w14:textId="77777777" w:rsidR="00D243B9" w:rsidRDefault="00D243B9" w:rsidP="00B9359B">
      <w:pPr>
        <w:pStyle w:val="BodyText"/>
        <w:rPr>
          <w:i/>
          <w:iCs/>
          <w:color w:val="FF0000"/>
        </w:rPr>
      </w:pPr>
    </w:p>
    <w:p w14:paraId="32EC6AC1" w14:textId="77777777" w:rsidR="00D243B9" w:rsidRDefault="00D243B9" w:rsidP="00B9359B">
      <w:pPr>
        <w:pStyle w:val="BodyText"/>
        <w:rPr>
          <w:i/>
          <w:iCs/>
          <w:color w:val="FF0000"/>
        </w:rPr>
      </w:pPr>
    </w:p>
    <w:p w14:paraId="45BA0D20" w14:textId="77777777" w:rsidR="00D243B9" w:rsidRDefault="00D243B9" w:rsidP="00B9359B">
      <w:pPr>
        <w:pStyle w:val="BodyText"/>
        <w:rPr>
          <w:i/>
          <w:iCs/>
          <w:color w:val="FF0000"/>
        </w:rPr>
      </w:pPr>
    </w:p>
    <w:p w14:paraId="5F14317C" w14:textId="77777777" w:rsidR="00D243B9" w:rsidRDefault="00D243B9" w:rsidP="00B9359B">
      <w:pPr>
        <w:pStyle w:val="BodyText"/>
        <w:rPr>
          <w:i/>
          <w:iCs/>
          <w:color w:val="FF0000"/>
        </w:rPr>
      </w:pPr>
    </w:p>
    <w:p w14:paraId="3F3176E9" w14:textId="77777777" w:rsidR="00D243B9" w:rsidRDefault="00D243B9" w:rsidP="00B9359B">
      <w:pPr>
        <w:pStyle w:val="BodyText"/>
        <w:rPr>
          <w:i/>
          <w:iCs/>
          <w:color w:val="FF0000"/>
        </w:rPr>
      </w:pPr>
    </w:p>
    <w:p w14:paraId="3F823557" w14:textId="77777777" w:rsidR="00D243B9" w:rsidRPr="00E37DBE" w:rsidRDefault="00D243B9" w:rsidP="00B9359B">
      <w:pPr>
        <w:pStyle w:val="BodyText"/>
        <w:rPr>
          <w:i/>
          <w:iCs/>
          <w:color w:val="FF0000"/>
        </w:rPr>
      </w:pPr>
    </w:p>
    <w:p w14:paraId="73694C83" w14:textId="77777777" w:rsidR="00D243B9" w:rsidRPr="00D243B9" w:rsidRDefault="00D243B9" w:rsidP="00D243B9">
      <w:pPr>
        <w:pStyle w:val="Heading4"/>
        <w:spacing w:before="178"/>
        <w:ind w:left="1440"/>
        <w:rPr>
          <w:color w:val="232323"/>
          <w:spacing w:val="-2"/>
        </w:rPr>
      </w:pPr>
    </w:p>
    <w:p w14:paraId="5BF98EF9" w14:textId="77777777" w:rsidR="00D243B9" w:rsidRPr="00D243B9" w:rsidRDefault="00D243B9" w:rsidP="00D243B9">
      <w:pPr>
        <w:pStyle w:val="Heading4"/>
        <w:spacing w:before="178"/>
        <w:ind w:left="1440"/>
        <w:rPr>
          <w:color w:val="232323"/>
          <w:spacing w:val="-2"/>
        </w:rPr>
      </w:pPr>
    </w:p>
    <w:p w14:paraId="573F7F2A" w14:textId="77777777" w:rsidR="00D243B9" w:rsidRPr="00D243B9" w:rsidRDefault="00D243B9" w:rsidP="00D243B9">
      <w:pPr>
        <w:pStyle w:val="Heading4"/>
        <w:spacing w:before="178"/>
        <w:ind w:left="1440"/>
        <w:rPr>
          <w:color w:val="232323"/>
          <w:spacing w:val="-2"/>
        </w:rPr>
      </w:pPr>
    </w:p>
    <w:p w14:paraId="112D3593" w14:textId="0FEECD1D" w:rsidR="00B9359B" w:rsidRDefault="00B9359B" w:rsidP="00B87D67">
      <w:pPr>
        <w:pStyle w:val="Heading4"/>
        <w:numPr>
          <w:ilvl w:val="0"/>
          <w:numId w:val="1"/>
        </w:numPr>
        <w:spacing w:before="178"/>
        <w:rPr>
          <w:color w:val="232323"/>
          <w:spacing w:val="-2"/>
        </w:rPr>
      </w:pPr>
      <w:r>
        <w:rPr>
          <w:color w:val="232323"/>
        </w:rPr>
        <w:t xml:space="preserve">CONSENT </w:t>
      </w:r>
      <w:r>
        <w:rPr>
          <w:color w:val="232323"/>
          <w:spacing w:val="-2"/>
        </w:rPr>
        <w:t>CALENDAR</w:t>
      </w:r>
    </w:p>
    <w:p w14:paraId="0DF246BA" w14:textId="13E26BE7" w:rsidR="00027B86" w:rsidRPr="006A4974" w:rsidRDefault="006A4974" w:rsidP="000D0D9B">
      <w:pPr>
        <w:pStyle w:val="Heading4"/>
        <w:spacing w:before="178"/>
        <w:ind w:left="1440"/>
        <w:rPr>
          <w:b w:val="0"/>
          <w:bCs w:val="0"/>
        </w:rPr>
      </w:pPr>
      <w:r>
        <w:rPr>
          <w:b w:val="0"/>
          <w:bCs w:val="0"/>
        </w:rPr>
        <w:t xml:space="preserve">All items appearing </w:t>
      </w:r>
      <w:r w:rsidR="009D3EA0">
        <w:rPr>
          <w:b w:val="0"/>
          <w:bCs w:val="0"/>
        </w:rPr>
        <w:t xml:space="preserve">on the consent calendar are </w:t>
      </w:r>
      <w:r w:rsidR="006811D2">
        <w:rPr>
          <w:b w:val="0"/>
          <w:bCs w:val="0"/>
        </w:rPr>
        <w:t>recommended</w:t>
      </w:r>
      <w:r w:rsidR="009D3EA0">
        <w:rPr>
          <w:b w:val="0"/>
          <w:bCs w:val="0"/>
        </w:rPr>
        <w:t xml:space="preserve"> for approval and will be acted upon by one motion, without discussion. Should any Commissioner or other person express their preference to consider </w:t>
      </w:r>
      <w:r w:rsidR="006811D2">
        <w:rPr>
          <w:b w:val="0"/>
          <w:bCs w:val="0"/>
        </w:rPr>
        <w:t xml:space="preserve">an </w:t>
      </w:r>
      <w:r w:rsidR="00563EA6">
        <w:rPr>
          <w:b w:val="0"/>
          <w:bCs w:val="0"/>
        </w:rPr>
        <w:t>item</w:t>
      </w:r>
      <w:r w:rsidR="006811D2">
        <w:rPr>
          <w:b w:val="0"/>
          <w:bCs w:val="0"/>
        </w:rPr>
        <w:t xml:space="preserve"> separately, that item will be addressed at a time as determined by the Chair.</w:t>
      </w:r>
    </w:p>
    <w:p w14:paraId="0E6CF4FD" w14:textId="1C9B89B6" w:rsidR="00B9359B" w:rsidRDefault="00B9359B" w:rsidP="0028176C">
      <w:pPr>
        <w:pStyle w:val="ListParagraph"/>
        <w:numPr>
          <w:ilvl w:val="0"/>
          <w:numId w:val="7"/>
        </w:numPr>
        <w:tabs>
          <w:tab w:val="left" w:pos="1440"/>
        </w:tabs>
        <w:rPr>
          <w:rFonts w:ascii="Times New Roman"/>
          <w:color w:val="232323"/>
          <w:sz w:val="24"/>
        </w:rPr>
      </w:pPr>
      <w:r>
        <w:rPr>
          <w:rFonts w:ascii="Times New Roman"/>
          <w:color w:val="232323"/>
          <w:sz w:val="24"/>
        </w:rPr>
        <w:t>Approval</w:t>
      </w:r>
      <w:r>
        <w:rPr>
          <w:rFonts w:ascii="Times New Roman"/>
          <w:color w:val="232323"/>
          <w:spacing w:val="-1"/>
          <w:sz w:val="24"/>
        </w:rPr>
        <w:t xml:space="preserve"> </w:t>
      </w:r>
      <w:r>
        <w:rPr>
          <w:rFonts w:ascii="Times New Roman"/>
          <w:color w:val="232323"/>
          <w:sz w:val="24"/>
        </w:rPr>
        <w:t>of Minutes</w:t>
      </w:r>
      <w:r>
        <w:rPr>
          <w:rFonts w:ascii="Times New Roman"/>
          <w:color w:val="232323"/>
          <w:spacing w:val="-1"/>
          <w:sz w:val="24"/>
        </w:rPr>
        <w:t xml:space="preserve"> </w:t>
      </w:r>
      <w:r>
        <w:rPr>
          <w:rFonts w:ascii="Times New Roman"/>
          <w:color w:val="232323"/>
          <w:sz w:val="24"/>
        </w:rPr>
        <w:t>from</w:t>
      </w:r>
      <w:r>
        <w:rPr>
          <w:rFonts w:ascii="Times New Roman"/>
          <w:color w:val="232323"/>
          <w:spacing w:val="1"/>
          <w:sz w:val="24"/>
        </w:rPr>
        <w:t xml:space="preserve"> </w:t>
      </w:r>
      <w:r w:rsidR="00F55D4F">
        <w:rPr>
          <w:rFonts w:ascii="Times New Roman"/>
          <w:color w:val="232323"/>
          <w:spacing w:val="1"/>
          <w:sz w:val="24"/>
        </w:rPr>
        <w:t>9</w:t>
      </w:r>
      <w:r>
        <w:rPr>
          <w:rFonts w:ascii="Times New Roman"/>
          <w:color w:val="232323"/>
          <w:spacing w:val="-2"/>
          <w:sz w:val="24"/>
        </w:rPr>
        <w:t>/</w:t>
      </w:r>
      <w:r w:rsidR="00F55D4F">
        <w:rPr>
          <w:rFonts w:ascii="Times New Roman"/>
          <w:color w:val="232323"/>
          <w:spacing w:val="-2"/>
          <w:sz w:val="24"/>
        </w:rPr>
        <w:t>4</w:t>
      </w:r>
      <w:r>
        <w:rPr>
          <w:rFonts w:ascii="Times New Roman"/>
          <w:color w:val="232323"/>
          <w:spacing w:val="-2"/>
          <w:sz w:val="24"/>
        </w:rPr>
        <w:t>/2024</w:t>
      </w:r>
    </w:p>
    <w:p w14:paraId="18229BCD" w14:textId="2560EB45" w:rsidR="006A14F9" w:rsidRPr="00A37870" w:rsidRDefault="009950E5" w:rsidP="0028176C">
      <w:pPr>
        <w:tabs>
          <w:tab w:val="left" w:pos="9661"/>
        </w:tabs>
        <w:ind w:left="1800"/>
        <w:rPr>
          <w:rFonts w:ascii="Times New Roman"/>
          <w:bCs/>
          <w:i/>
          <w:iCs/>
          <w:color w:val="232323"/>
          <w:sz w:val="24"/>
        </w:rPr>
      </w:pPr>
      <w:r w:rsidRPr="00A37870">
        <w:rPr>
          <w:rFonts w:ascii="Times New Roman"/>
          <w:bCs/>
          <w:i/>
          <w:iCs/>
          <w:color w:val="FF0000"/>
          <w:sz w:val="24"/>
        </w:rPr>
        <w:t xml:space="preserve">(Hindman/Widmann) </w:t>
      </w:r>
      <w:r w:rsidR="00A37870" w:rsidRPr="00A37870">
        <w:rPr>
          <w:rFonts w:ascii="Times New Roman"/>
          <w:bCs/>
          <w:i/>
          <w:iCs/>
          <w:color w:val="FF0000"/>
          <w:sz w:val="24"/>
        </w:rPr>
        <w:t xml:space="preserve">To approve consent calendar. Motion carried. </w:t>
      </w:r>
      <w:r w:rsidR="008712D4" w:rsidRPr="00A37870">
        <w:rPr>
          <w:rFonts w:ascii="Times New Roman"/>
          <w:bCs/>
          <w:i/>
          <w:iCs/>
          <w:color w:val="232323"/>
          <w:sz w:val="24"/>
        </w:rPr>
        <w:t xml:space="preserve">                          </w:t>
      </w:r>
    </w:p>
    <w:p w14:paraId="0F52D522" w14:textId="77777777" w:rsidR="009950E5" w:rsidRDefault="009950E5" w:rsidP="00AA11A0">
      <w:pPr>
        <w:tabs>
          <w:tab w:val="left" w:pos="9661"/>
        </w:tabs>
        <w:spacing w:before="199"/>
        <w:ind w:left="720"/>
        <w:rPr>
          <w:rFonts w:ascii="Times New Roman"/>
          <w:b/>
          <w:spacing w:val="-2"/>
        </w:rPr>
      </w:pPr>
    </w:p>
    <w:p w14:paraId="03F16F88" w14:textId="7FD6BBB1" w:rsidR="00B9359B" w:rsidRPr="00D96B62" w:rsidRDefault="00B9359B" w:rsidP="00D96B62">
      <w:pPr>
        <w:pStyle w:val="ListParagraph"/>
        <w:numPr>
          <w:ilvl w:val="0"/>
          <w:numId w:val="1"/>
        </w:numPr>
        <w:spacing w:before="1"/>
        <w:rPr>
          <w:rFonts w:ascii="Times New Roman"/>
          <w:b/>
        </w:rPr>
      </w:pPr>
      <w:r w:rsidRPr="00D96B62">
        <w:rPr>
          <w:rFonts w:ascii="Times New Roman"/>
          <w:b/>
          <w:spacing w:val="-2"/>
        </w:rPr>
        <w:t>ACTION</w:t>
      </w:r>
    </w:p>
    <w:p w14:paraId="76196C92" w14:textId="77777777" w:rsidR="008F2E1D" w:rsidRDefault="008F2E1D" w:rsidP="008F2E1D">
      <w:pPr>
        <w:pStyle w:val="ListParagraph"/>
        <w:tabs>
          <w:tab w:val="left" w:pos="1440"/>
          <w:tab w:val="left" w:pos="8941"/>
        </w:tabs>
        <w:ind w:firstLine="0"/>
        <w:rPr>
          <w:rFonts w:ascii="Times New Roman"/>
          <w:sz w:val="24"/>
        </w:rPr>
      </w:pPr>
    </w:p>
    <w:p w14:paraId="44A7825B" w14:textId="555B8789" w:rsidR="00B9359B" w:rsidRPr="00C404D7" w:rsidRDefault="00844875" w:rsidP="00643EA2">
      <w:pPr>
        <w:pStyle w:val="ListParagraph"/>
        <w:numPr>
          <w:ilvl w:val="0"/>
          <w:numId w:val="8"/>
        </w:numPr>
        <w:tabs>
          <w:tab w:val="left" w:pos="1440"/>
          <w:tab w:val="left" w:pos="8941"/>
        </w:tabs>
        <w:rPr>
          <w:rFonts w:ascii="Times New Roman"/>
          <w:i/>
          <w:iCs/>
          <w:sz w:val="24"/>
        </w:rPr>
      </w:pPr>
      <w:r>
        <w:rPr>
          <w:rFonts w:ascii="Times New Roman"/>
          <w:sz w:val="24"/>
        </w:rPr>
        <w:t>Motion</w:t>
      </w:r>
      <w:r w:rsidR="00691AAC">
        <w:rPr>
          <w:rFonts w:ascii="Times New Roman"/>
          <w:sz w:val="24"/>
        </w:rPr>
        <w:t xml:space="preserve"> to recommend</w:t>
      </w:r>
      <w:r>
        <w:rPr>
          <w:rFonts w:ascii="Times New Roman"/>
          <w:sz w:val="24"/>
        </w:rPr>
        <w:t xml:space="preserve"> </w:t>
      </w:r>
      <w:r w:rsidR="00691AAC">
        <w:rPr>
          <w:rFonts w:ascii="Times New Roman"/>
          <w:sz w:val="24"/>
        </w:rPr>
        <w:t>to</w:t>
      </w:r>
      <w:r>
        <w:rPr>
          <w:rFonts w:ascii="Times New Roman"/>
          <w:sz w:val="24"/>
        </w:rPr>
        <w:t xml:space="preserve"> the </w:t>
      </w:r>
      <w:r w:rsidR="007106E2">
        <w:rPr>
          <w:rFonts w:ascii="Times New Roman"/>
          <w:sz w:val="24"/>
        </w:rPr>
        <w:t>full</w:t>
      </w:r>
      <w:r w:rsidR="00923B25" w:rsidRPr="00E56D4D">
        <w:rPr>
          <w:rFonts w:ascii="Times New Roman"/>
          <w:sz w:val="24"/>
        </w:rPr>
        <w:t xml:space="preserve"> </w:t>
      </w:r>
      <w:r w:rsidR="007C30BF">
        <w:rPr>
          <w:rFonts w:ascii="Times New Roman"/>
          <w:sz w:val="24"/>
        </w:rPr>
        <w:t>commission</w:t>
      </w:r>
      <w:r w:rsidR="00923B25" w:rsidRPr="00E56D4D">
        <w:rPr>
          <w:rFonts w:ascii="Times New Roman"/>
          <w:sz w:val="24"/>
        </w:rPr>
        <w:t xml:space="preserve"> a</w:t>
      </w:r>
      <w:r w:rsidR="00370C18">
        <w:rPr>
          <w:rFonts w:ascii="Times New Roman"/>
          <w:sz w:val="24"/>
        </w:rPr>
        <w:t>cceptance</w:t>
      </w:r>
      <w:r w:rsidR="00923B25" w:rsidRPr="00E56D4D">
        <w:rPr>
          <w:rFonts w:ascii="Times New Roman"/>
          <w:sz w:val="24"/>
        </w:rPr>
        <w:t xml:space="preserve"> of </w:t>
      </w:r>
      <w:r w:rsidR="0062177D" w:rsidRPr="00E56D4D">
        <w:rPr>
          <w:rFonts w:ascii="Times New Roman"/>
          <w:sz w:val="24"/>
        </w:rPr>
        <w:t>the</w:t>
      </w:r>
      <w:r w:rsidR="002C54D8" w:rsidRPr="00E56D4D">
        <w:rPr>
          <w:rFonts w:ascii="Times New Roman"/>
          <w:sz w:val="24"/>
        </w:rPr>
        <w:t xml:space="preserve"> </w:t>
      </w:r>
      <w:r w:rsidR="00B9359B" w:rsidRPr="00E56D4D">
        <w:rPr>
          <w:rFonts w:ascii="Times New Roman"/>
          <w:sz w:val="24"/>
        </w:rPr>
        <w:t>financial</w:t>
      </w:r>
      <w:r w:rsidR="00B9359B" w:rsidRPr="00E56D4D">
        <w:rPr>
          <w:rFonts w:ascii="Times New Roman"/>
          <w:spacing w:val="-2"/>
          <w:sz w:val="24"/>
        </w:rPr>
        <w:t xml:space="preserve"> reports</w:t>
      </w:r>
      <w:r>
        <w:rPr>
          <w:rFonts w:ascii="Times New Roman"/>
          <w:spacing w:val="-2"/>
          <w:sz w:val="24"/>
        </w:rPr>
        <w:t xml:space="preserve"> as presented.</w:t>
      </w:r>
      <w:r w:rsidR="00BB76EA" w:rsidRPr="00E56D4D">
        <w:rPr>
          <w:rFonts w:ascii="Times New Roman"/>
          <w:sz w:val="24"/>
        </w:rPr>
        <w:t xml:space="preserve">   </w:t>
      </w:r>
      <w:r w:rsidR="0062177D" w:rsidRPr="00E56D4D">
        <w:rPr>
          <w:rFonts w:ascii="Times New Roman"/>
          <w:sz w:val="24"/>
        </w:rPr>
        <w:t xml:space="preserve">                                                         </w:t>
      </w:r>
      <w:r w:rsidR="00362C87">
        <w:rPr>
          <w:rFonts w:ascii="Times New Roman"/>
          <w:sz w:val="24"/>
        </w:rPr>
        <w:t xml:space="preserve">                                </w:t>
      </w:r>
      <w:r w:rsidR="00660277" w:rsidRPr="00C404D7">
        <w:rPr>
          <w:rFonts w:ascii="Times New Roman"/>
          <w:i/>
          <w:iCs/>
          <w:sz w:val="24"/>
        </w:rPr>
        <w:t>David</w:t>
      </w:r>
      <w:r w:rsidR="00E5493C" w:rsidRPr="00C404D7">
        <w:rPr>
          <w:rFonts w:ascii="Times New Roman"/>
          <w:i/>
          <w:iCs/>
          <w:sz w:val="24"/>
        </w:rPr>
        <w:t xml:space="preserve"> Wilson</w:t>
      </w:r>
      <w:r w:rsidR="006E3F40" w:rsidRPr="00C404D7">
        <w:rPr>
          <w:rFonts w:ascii="Times New Roman"/>
          <w:i/>
          <w:iCs/>
          <w:sz w:val="24"/>
        </w:rPr>
        <w:t>, CFO</w:t>
      </w:r>
    </w:p>
    <w:p w14:paraId="4C00F2BF" w14:textId="77777777" w:rsidR="000F40BF" w:rsidRPr="00E56D4D" w:rsidRDefault="000F40BF" w:rsidP="000F40BF">
      <w:pPr>
        <w:pStyle w:val="ListParagraph"/>
        <w:tabs>
          <w:tab w:val="left" w:pos="1440"/>
          <w:tab w:val="left" w:pos="8941"/>
        </w:tabs>
        <w:ind w:firstLine="0"/>
        <w:rPr>
          <w:rFonts w:ascii="Times New Roman"/>
          <w:sz w:val="24"/>
        </w:rPr>
      </w:pPr>
    </w:p>
    <w:p w14:paraId="7016ED45" w14:textId="0C83A017" w:rsidR="000F40BF" w:rsidRDefault="00B77F93" w:rsidP="000F40BF">
      <w:pPr>
        <w:pStyle w:val="ListParagraph"/>
        <w:numPr>
          <w:ilvl w:val="1"/>
          <w:numId w:val="1"/>
        </w:numPr>
        <w:tabs>
          <w:tab w:val="left" w:pos="2610"/>
        </w:tabs>
        <w:rPr>
          <w:rFonts w:ascii="Times New Roman"/>
          <w:sz w:val="24"/>
        </w:rPr>
      </w:pPr>
      <w:r>
        <w:rPr>
          <w:rFonts w:ascii="Times New Roman"/>
          <w:sz w:val="24"/>
        </w:rPr>
        <w:t xml:space="preserve">Enrollment Report </w:t>
      </w:r>
    </w:p>
    <w:p w14:paraId="2B77B89C" w14:textId="3F1590B7" w:rsidR="000F40BF" w:rsidRPr="00506247" w:rsidRDefault="009F744F" w:rsidP="00506247">
      <w:pPr>
        <w:pStyle w:val="ListParagraph"/>
        <w:numPr>
          <w:ilvl w:val="1"/>
          <w:numId w:val="1"/>
        </w:numPr>
        <w:tabs>
          <w:tab w:val="left" w:pos="2610"/>
        </w:tabs>
        <w:rPr>
          <w:rFonts w:ascii="Times New Roman"/>
          <w:sz w:val="24"/>
        </w:rPr>
      </w:pPr>
      <w:r>
        <w:rPr>
          <w:rFonts w:ascii="Times New Roman"/>
          <w:sz w:val="24"/>
        </w:rPr>
        <w:t>Statement of Revenues</w:t>
      </w:r>
      <w:r w:rsidR="00031A65">
        <w:rPr>
          <w:rFonts w:ascii="Times New Roman"/>
          <w:sz w:val="24"/>
        </w:rPr>
        <w:t>, Expenses, and Changes in Net Position</w:t>
      </w:r>
    </w:p>
    <w:p w14:paraId="2AF20DF1" w14:textId="220537D0" w:rsidR="000F40BF" w:rsidRDefault="00031A65" w:rsidP="000F40BF">
      <w:pPr>
        <w:pStyle w:val="ListParagraph"/>
        <w:numPr>
          <w:ilvl w:val="1"/>
          <w:numId w:val="1"/>
        </w:numPr>
        <w:tabs>
          <w:tab w:val="left" w:pos="2611"/>
        </w:tabs>
        <w:rPr>
          <w:rFonts w:ascii="Times New Roman"/>
          <w:sz w:val="24"/>
        </w:rPr>
      </w:pPr>
      <w:r>
        <w:rPr>
          <w:rFonts w:ascii="Times New Roman"/>
          <w:sz w:val="24"/>
        </w:rPr>
        <w:t>Statement of Net Position (Assets)</w:t>
      </w:r>
    </w:p>
    <w:p w14:paraId="230DA527" w14:textId="70390EC1" w:rsidR="000F40BF" w:rsidRDefault="00F812DA" w:rsidP="000F40BF">
      <w:pPr>
        <w:pStyle w:val="ListParagraph"/>
        <w:numPr>
          <w:ilvl w:val="1"/>
          <w:numId w:val="1"/>
        </w:numPr>
        <w:tabs>
          <w:tab w:val="left" w:pos="2610"/>
        </w:tabs>
        <w:rPr>
          <w:rFonts w:ascii="Times New Roman"/>
          <w:sz w:val="24"/>
          <w:szCs w:val="24"/>
        </w:rPr>
      </w:pPr>
      <w:r>
        <w:rPr>
          <w:rFonts w:ascii="Times New Roman"/>
          <w:sz w:val="24"/>
          <w:szCs w:val="24"/>
        </w:rPr>
        <w:t>Statement of Net Position (Liabilities &amp; Net Position)</w:t>
      </w:r>
    </w:p>
    <w:p w14:paraId="6626DFE3" w14:textId="3F2BC536" w:rsidR="00F968C2" w:rsidRDefault="00F812DA" w:rsidP="000F40BF">
      <w:pPr>
        <w:pStyle w:val="ListParagraph"/>
        <w:numPr>
          <w:ilvl w:val="1"/>
          <w:numId w:val="1"/>
        </w:numPr>
        <w:tabs>
          <w:tab w:val="left" w:pos="2610"/>
        </w:tabs>
        <w:rPr>
          <w:rFonts w:ascii="Times New Roman"/>
          <w:sz w:val="24"/>
          <w:szCs w:val="24"/>
        </w:rPr>
      </w:pPr>
      <w:r>
        <w:rPr>
          <w:rFonts w:ascii="Times New Roman"/>
          <w:sz w:val="24"/>
          <w:szCs w:val="24"/>
        </w:rPr>
        <w:t xml:space="preserve">Summarized </w:t>
      </w:r>
      <w:r w:rsidR="00797EBC">
        <w:rPr>
          <w:rFonts w:ascii="Times New Roman"/>
          <w:sz w:val="24"/>
          <w:szCs w:val="24"/>
        </w:rPr>
        <w:t>TNE Calculation</w:t>
      </w:r>
    </w:p>
    <w:p w14:paraId="5F0BC369" w14:textId="4383E001" w:rsidR="00387812" w:rsidRDefault="00797EBC" w:rsidP="000F40BF">
      <w:pPr>
        <w:pStyle w:val="ListParagraph"/>
        <w:numPr>
          <w:ilvl w:val="1"/>
          <w:numId w:val="1"/>
        </w:numPr>
        <w:tabs>
          <w:tab w:val="left" w:pos="2610"/>
        </w:tabs>
        <w:rPr>
          <w:rFonts w:ascii="Times New Roman"/>
          <w:sz w:val="24"/>
          <w:szCs w:val="24"/>
        </w:rPr>
      </w:pPr>
      <w:r>
        <w:rPr>
          <w:rFonts w:ascii="Times New Roman"/>
          <w:sz w:val="24"/>
          <w:szCs w:val="24"/>
        </w:rPr>
        <w:t>Cash Transaction Report</w:t>
      </w:r>
    </w:p>
    <w:p w14:paraId="149B801E" w14:textId="1D00C34F" w:rsidR="005169E9" w:rsidRPr="00882414" w:rsidRDefault="00353FDD" w:rsidP="005169E9">
      <w:pPr>
        <w:pStyle w:val="ListParagraph"/>
        <w:tabs>
          <w:tab w:val="left" w:pos="2610"/>
        </w:tabs>
        <w:ind w:left="1711" w:firstLine="0"/>
        <w:rPr>
          <w:rFonts w:ascii="Times New Roman"/>
          <w:i/>
          <w:iCs/>
          <w:color w:val="FF0000"/>
          <w:sz w:val="24"/>
          <w:szCs w:val="24"/>
        </w:rPr>
      </w:pPr>
      <w:r w:rsidRPr="00882414">
        <w:rPr>
          <w:rFonts w:ascii="Times New Roman"/>
          <w:i/>
          <w:iCs/>
          <w:color w:val="FF0000"/>
          <w:sz w:val="24"/>
          <w:szCs w:val="24"/>
        </w:rPr>
        <w:t xml:space="preserve">(Hindman/Bell) </w:t>
      </w:r>
      <w:r w:rsidR="00882414" w:rsidRPr="00882414">
        <w:rPr>
          <w:rFonts w:ascii="Times New Roman"/>
          <w:i/>
          <w:iCs/>
          <w:color w:val="FF0000"/>
          <w:sz w:val="24"/>
          <w:szCs w:val="24"/>
        </w:rPr>
        <w:t xml:space="preserve">To recommend to the full commission acceptance of the financial reports. Motion carried. </w:t>
      </w:r>
    </w:p>
    <w:p w14:paraId="3ACAAF3C" w14:textId="77777777" w:rsidR="00251B4C" w:rsidRDefault="00251B4C" w:rsidP="00CA6FDE">
      <w:pPr>
        <w:tabs>
          <w:tab w:val="left" w:pos="2610"/>
        </w:tabs>
        <w:rPr>
          <w:rFonts w:ascii="Times New Roman"/>
          <w:sz w:val="24"/>
          <w:szCs w:val="24"/>
        </w:rPr>
      </w:pPr>
    </w:p>
    <w:p w14:paraId="1DB1A681" w14:textId="66CA7C74" w:rsidR="00CA6FDE" w:rsidRDefault="00A21ED5" w:rsidP="00CA6FDE">
      <w:pPr>
        <w:pStyle w:val="ListParagraph"/>
        <w:numPr>
          <w:ilvl w:val="0"/>
          <w:numId w:val="8"/>
        </w:numPr>
        <w:tabs>
          <w:tab w:val="left" w:pos="2610"/>
        </w:tabs>
        <w:rPr>
          <w:rFonts w:ascii="Times New Roman"/>
          <w:sz w:val="24"/>
          <w:szCs w:val="24"/>
        </w:rPr>
      </w:pPr>
      <w:r>
        <w:rPr>
          <w:rFonts w:ascii="Times New Roman"/>
          <w:sz w:val="24"/>
          <w:szCs w:val="24"/>
        </w:rPr>
        <w:t xml:space="preserve">Motion to recommend </w:t>
      </w:r>
      <w:r w:rsidR="00C056FD">
        <w:rPr>
          <w:rFonts w:ascii="Times New Roman"/>
          <w:sz w:val="24"/>
          <w:szCs w:val="24"/>
        </w:rPr>
        <w:t>approval by the full commission</w:t>
      </w:r>
      <w:r w:rsidR="00767A53">
        <w:rPr>
          <w:rFonts w:ascii="Times New Roman"/>
          <w:sz w:val="24"/>
          <w:szCs w:val="24"/>
        </w:rPr>
        <w:t xml:space="preserve"> the Wakely Statement of Work</w:t>
      </w:r>
      <w:r w:rsidR="00017415">
        <w:rPr>
          <w:rFonts w:ascii="Times New Roman"/>
          <w:sz w:val="24"/>
          <w:szCs w:val="24"/>
        </w:rPr>
        <w:t xml:space="preserve"> for CY 26 Medicare </w:t>
      </w:r>
      <w:r w:rsidR="00DD6FF0">
        <w:rPr>
          <w:rFonts w:ascii="Times New Roman"/>
          <w:sz w:val="24"/>
          <w:szCs w:val="24"/>
        </w:rPr>
        <w:t>Bid preparation, not to exceed $265,000</w:t>
      </w:r>
    </w:p>
    <w:p w14:paraId="1B8AE171" w14:textId="2DFA25F5" w:rsidR="000E1A24" w:rsidRDefault="000E1A24" w:rsidP="000E1A24">
      <w:pPr>
        <w:pStyle w:val="ListParagraph"/>
        <w:tabs>
          <w:tab w:val="left" w:pos="2610"/>
        </w:tabs>
        <w:ind w:left="1710" w:firstLine="0"/>
        <w:rPr>
          <w:rFonts w:ascii="Times New Roman"/>
          <w:i/>
          <w:iCs/>
          <w:color w:val="FF0000"/>
          <w:sz w:val="24"/>
          <w:szCs w:val="24"/>
        </w:rPr>
      </w:pPr>
      <w:r w:rsidRPr="00AD1E30">
        <w:rPr>
          <w:rFonts w:ascii="Times New Roman"/>
          <w:i/>
          <w:iCs/>
          <w:color w:val="FF0000"/>
          <w:sz w:val="24"/>
          <w:szCs w:val="24"/>
        </w:rPr>
        <w:t xml:space="preserve">(Hindman/Bell) To recommend to the full commission acceptance </w:t>
      </w:r>
      <w:r w:rsidR="00AD5A41" w:rsidRPr="00AD1E30">
        <w:rPr>
          <w:rFonts w:ascii="Times New Roman"/>
          <w:i/>
          <w:iCs/>
          <w:color w:val="FF0000"/>
          <w:sz w:val="24"/>
          <w:szCs w:val="24"/>
        </w:rPr>
        <w:t>of the Wakely Statement of Work for CY 26 Medicare Bid preparation, not to exceed $265,000</w:t>
      </w:r>
    </w:p>
    <w:p w14:paraId="5C2CDD38" w14:textId="77777777" w:rsidR="003C71F5" w:rsidRDefault="003C71F5" w:rsidP="000E1A24">
      <w:pPr>
        <w:pStyle w:val="ListParagraph"/>
        <w:tabs>
          <w:tab w:val="left" w:pos="2610"/>
        </w:tabs>
        <w:ind w:left="1710" w:firstLine="0"/>
        <w:rPr>
          <w:rFonts w:ascii="Times New Roman"/>
          <w:i/>
          <w:iCs/>
          <w:color w:val="FF0000"/>
          <w:sz w:val="24"/>
          <w:szCs w:val="24"/>
        </w:rPr>
      </w:pPr>
    </w:p>
    <w:p w14:paraId="7D78642E" w14:textId="72BD0732" w:rsidR="003C71F5" w:rsidRPr="00AD1E30" w:rsidRDefault="003C71F5" w:rsidP="000E1A24">
      <w:pPr>
        <w:pStyle w:val="ListParagraph"/>
        <w:tabs>
          <w:tab w:val="left" w:pos="2610"/>
        </w:tabs>
        <w:ind w:left="1710" w:firstLine="0"/>
        <w:rPr>
          <w:rFonts w:ascii="Times New Roman"/>
          <w:i/>
          <w:iCs/>
          <w:color w:val="FF0000"/>
          <w:sz w:val="24"/>
          <w:szCs w:val="24"/>
        </w:rPr>
      </w:pPr>
      <w:r>
        <w:rPr>
          <w:rFonts w:ascii="Times New Roman"/>
          <w:i/>
          <w:iCs/>
          <w:color w:val="FF0000"/>
          <w:sz w:val="24"/>
          <w:szCs w:val="24"/>
        </w:rPr>
        <w:t xml:space="preserve">CFO, David Wilson </w:t>
      </w:r>
      <w:r w:rsidR="00181C11">
        <w:rPr>
          <w:rFonts w:ascii="Times New Roman"/>
          <w:i/>
          <w:iCs/>
          <w:color w:val="FF0000"/>
          <w:sz w:val="24"/>
          <w:szCs w:val="24"/>
        </w:rPr>
        <w:t xml:space="preserve">informed the commission on the SOW for licensing and implementation </w:t>
      </w:r>
      <w:r w:rsidR="006D7813">
        <w:rPr>
          <w:rFonts w:ascii="Times New Roman"/>
          <w:i/>
          <w:iCs/>
          <w:color w:val="FF0000"/>
          <w:sz w:val="24"/>
          <w:szCs w:val="24"/>
        </w:rPr>
        <w:t>of NetSuite ERP (phase 1), not to exceed $265,000.</w:t>
      </w:r>
      <w:r w:rsidR="00AC5BC9">
        <w:rPr>
          <w:rFonts w:ascii="Times New Roman"/>
          <w:i/>
          <w:iCs/>
          <w:color w:val="FF0000"/>
          <w:sz w:val="24"/>
          <w:szCs w:val="24"/>
        </w:rPr>
        <w:t xml:space="preserve"> Fact sheet and more information will be </w:t>
      </w:r>
      <w:r w:rsidR="005138AA">
        <w:rPr>
          <w:rFonts w:ascii="Times New Roman"/>
          <w:i/>
          <w:iCs/>
          <w:color w:val="FF0000"/>
          <w:sz w:val="24"/>
          <w:szCs w:val="24"/>
        </w:rPr>
        <w:t xml:space="preserve">brought to the </w:t>
      </w:r>
      <w:r w:rsidR="00997E93">
        <w:rPr>
          <w:rFonts w:ascii="Times New Roman"/>
          <w:i/>
          <w:iCs/>
          <w:color w:val="FF0000"/>
          <w:sz w:val="24"/>
          <w:szCs w:val="24"/>
        </w:rPr>
        <w:t>full commission for approval on October 14</w:t>
      </w:r>
      <w:r w:rsidR="00997E93" w:rsidRPr="00997E93">
        <w:rPr>
          <w:rFonts w:ascii="Times New Roman"/>
          <w:i/>
          <w:iCs/>
          <w:color w:val="FF0000"/>
          <w:sz w:val="24"/>
          <w:szCs w:val="24"/>
          <w:vertAlign w:val="superscript"/>
        </w:rPr>
        <w:t>th</w:t>
      </w:r>
      <w:r w:rsidR="00997E93">
        <w:rPr>
          <w:rFonts w:ascii="Times New Roman"/>
          <w:i/>
          <w:iCs/>
          <w:color w:val="FF0000"/>
          <w:sz w:val="24"/>
          <w:szCs w:val="24"/>
        </w:rPr>
        <w:t>, 2024.</w:t>
      </w:r>
    </w:p>
    <w:p w14:paraId="305CA414" w14:textId="35CD429A" w:rsidR="00FB1171" w:rsidRDefault="00FB1171" w:rsidP="00797EBC">
      <w:pPr>
        <w:pStyle w:val="ListParagraph"/>
        <w:tabs>
          <w:tab w:val="left" w:pos="2610"/>
        </w:tabs>
        <w:ind w:left="1711" w:firstLine="0"/>
        <w:rPr>
          <w:rFonts w:ascii="Times New Roman"/>
          <w:sz w:val="24"/>
          <w:szCs w:val="24"/>
        </w:rPr>
      </w:pPr>
    </w:p>
    <w:p w14:paraId="47F0B7B0" w14:textId="77777777" w:rsidR="00433C7C" w:rsidRDefault="00433C7C" w:rsidP="00433C7C">
      <w:pPr>
        <w:tabs>
          <w:tab w:val="left" w:pos="2610"/>
        </w:tabs>
        <w:rPr>
          <w:rFonts w:ascii="Times New Roman"/>
          <w:sz w:val="24"/>
          <w:szCs w:val="24"/>
        </w:rPr>
      </w:pPr>
    </w:p>
    <w:p w14:paraId="54010605" w14:textId="5528A289" w:rsidR="00B9359B" w:rsidRDefault="00B9359B" w:rsidP="008F25DE">
      <w:pPr>
        <w:pStyle w:val="Heading4"/>
        <w:numPr>
          <w:ilvl w:val="0"/>
          <w:numId w:val="1"/>
        </w:numPr>
        <w:spacing w:before="1"/>
        <w:rPr>
          <w:spacing w:val="-2"/>
        </w:rPr>
      </w:pPr>
      <w:r>
        <w:rPr>
          <w:spacing w:val="-2"/>
        </w:rPr>
        <w:t>INFORMATION</w:t>
      </w:r>
    </w:p>
    <w:p w14:paraId="33690845" w14:textId="3980BBFB" w:rsidR="00B9359B" w:rsidRDefault="003250F3" w:rsidP="00761AAF">
      <w:pPr>
        <w:pStyle w:val="BodyText"/>
        <w:jc w:val="both"/>
        <w:rPr>
          <w:i/>
        </w:rPr>
      </w:pPr>
      <w:r>
        <w:rPr>
          <w:i/>
        </w:rPr>
        <w:tab/>
      </w:r>
    </w:p>
    <w:p w14:paraId="13D0D8DF" w14:textId="525F1903" w:rsidR="00980D40" w:rsidRPr="00245636" w:rsidRDefault="00B9359B" w:rsidP="00806EF4">
      <w:pPr>
        <w:pStyle w:val="ListParagraph"/>
        <w:numPr>
          <w:ilvl w:val="0"/>
          <w:numId w:val="9"/>
        </w:numPr>
        <w:tabs>
          <w:tab w:val="left" w:pos="1440"/>
          <w:tab w:val="left" w:pos="9541"/>
        </w:tabs>
        <w:jc w:val="both"/>
        <w:rPr>
          <w:rFonts w:ascii="Times New Roman"/>
          <w:i/>
          <w:iCs/>
          <w:sz w:val="24"/>
        </w:rPr>
      </w:pPr>
      <w:r>
        <w:rPr>
          <w:rFonts w:ascii="Times New Roman"/>
          <w:color w:val="232323"/>
          <w:sz w:val="24"/>
        </w:rPr>
        <w:t>Other</w:t>
      </w:r>
      <w:r>
        <w:rPr>
          <w:rFonts w:ascii="Times New Roman"/>
          <w:color w:val="232323"/>
          <w:spacing w:val="-5"/>
          <w:sz w:val="24"/>
        </w:rPr>
        <w:t xml:space="preserve"> </w:t>
      </w:r>
      <w:r>
        <w:rPr>
          <w:rFonts w:ascii="Times New Roman"/>
          <w:color w:val="232323"/>
          <w:sz w:val="24"/>
        </w:rPr>
        <w:t>new or</w:t>
      </w:r>
      <w:r>
        <w:rPr>
          <w:rFonts w:ascii="Times New Roman"/>
          <w:color w:val="232323"/>
          <w:spacing w:val="-1"/>
          <w:sz w:val="24"/>
        </w:rPr>
        <w:t xml:space="preserve"> </w:t>
      </w:r>
      <w:r>
        <w:rPr>
          <w:rFonts w:ascii="Times New Roman"/>
          <w:color w:val="232323"/>
          <w:sz w:val="24"/>
        </w:rPr>
        <w:t xml:space="preserve">old </w:t>
      </w:r>
      <w:r w:rsidR="00DB7880">
        <w:rPr>
          <w:rFonts w:ascii="Times New Roman"/>
          <w:color w:val="232323"/>
          <w:spacing w:val="-2"/>
          <w:sz w:val="24"/>
        </w:rPr>
        <w:t xml:space="preserve">business                                                                 </w:t>
      </w:r>
      <w:r w:rsidR="00DB7880" w:rsidRPr="00B064D5">
        <w:rPr>
          <w:rFonts w:ascii="Times New Roman"/>
          <w:i/>
          <w:iCs/>
          <w:color w:val="232323"/>
          <w:spacing w:val="-2"/>
          <w:sz w:val="24"/>
        </w:rPr>
        <w:t xml:space="preserve">    </w:t>
      </w:r>
      <w:r w:rsidR="008463C8">
        <w:rPr>
          <w:rFonts w:ascii="Times New Roman"/>
          <w:i/>
          <w:iCs/>
          <w:color w:val="232323"/>
          <w:spacing w:val="-2"/>
          <w:sz w:val="24"/>
        </w:rPr>
        <w:t xml:space="preserve"> </w:t>
      </w:r>
      <w:r w:rsidR="0059631C" w:rsidRPr="00B064D5">
        <w:rPr>
          <w:rFonts w:ascii="Times New Roman"/>
          <w:i/>
          <w:iCs/>
          <w:color w:val="232323"/>
          <w:spacing w:val="-2"/>
          <w:sz w:val="24"/>
        </w:rPr>
        <w:t>Dr. Carlos Ramirez</w:t>
      </w:r>
      <w:r w:rsidRPr="00B064D5">
        <w:rPr>
          <w:rFonts w:ascii="Times New Roman"/>
          <w:i/>
          <w:iCs/>
          <w:color w:val="232323"/>
          <w:sz w:val="24"/>
        </w:rPr>
        <w:t>,</w:t>
      </w:r>
      <w:r w:rsidRPr="00B064D5">
        <w:rPr>
          <w:rFonts w:ascii="Times New Roman"/>
          <w:i/>
          <w:iCs/>
          <w:color w:val="232323"/>
          <w:spacing w:val="1"/>
          <w:sz w:val="24"/>
        </w:rPr>
        <w:t xml:space="preserve"> </w:t>
      </w:r>
      <w:r w:rsidRPr="00B064D5">
        <w:rPr>
          <w:rFonts w:ascii="Times New Roman"/>
          <w:i/>
          <w:iCs/>
          <w:color w:val="232323"/>
          <w:spacing w:val="-2"/>
          <w:sz w:val="24"/>
        </w:rPr>
        <w:t>Chair</w:t>
      </w:r>
      <w:r w:rsidR="00980D40">
        <w:rPr>
          <w:rFonts w:ascii="Times New Roman"/>
          <w:i/>
          <w:iCs/>
          <w:color w:val="232323"/>
          <w:spacing w:val="-2"/>
          <w:sz w:val="24"/>
        </w:rPr>
        <w:t xml:space="preserve"> </w:t>
      </w:r>
    </w:p>
    <w:p w14:paraId="40F0B26C" w14:textId="6C1C4CDB" w:rsidR="00B9359B" w:rsidRPr="00E71A36" w:rsidRDefault="00E71A36" w:rsidP="00CC1BC2">
      <w:pPr>
        <w:pStyle w:val="BodyText"/>
        <w:ind w:left="1890"/>
        <w:jc w:val="both"/>
        <w:rPr>
          <w:i/>
          <w:color w:val="FF0000"/>
        </w:rPr>
      </w:pPr>
      <w:r w:rsidRPr="00E71A36">
        <w:rPr>
          <w:i/>
          <w:color w:val="FF0000"/>
        </w:rPr>
        <w:t>None.</w:t>
      </w:r>
    </w:p>
    <w:p w14:paraId="236BE164" w14:textId="77777777" w:rsidR="008622F4" w:rsidRDefault="008622F4" w:rsidP="00761AAF">
      <w:pPr>
        <w:pStyle w:val="BodyText"/>
        <w:jc w:val="both"/>
        <w:rPr>
          <w:i/>
        </w:rPr>
      </w:pPr>
    </w:p>
    <w:p w14:paraId="6CF9BDDC" w14:textId="4E81C67E" w:rsidR="00B9359B" w:rsidRPr="00980528" w:rsidRDefault="00B9359B" w:rsidP="002B57F3">
      <w:pPr>
        <w:pStyle w:val="ListParagraph"/>
        <w:numPr>
          <w:ilvl w:val="0"/>
          <w:numId w:val="1"/>
        </w:numPr>
        <w:tabs>
          <w:tab w:val="left" w:pos="1440"/>
          <w:tab w:val="left" w:pos="9541"/>
        </w:tabs>
        <w:spacing w:before="1"/>
        <w:jc w:val="both"/>
        <w:rPr>
          <w:rFonts w:ascii="Times New Roman"/>
          <w:sz w:val="24"/>
          <w:lang w:val="fr-FR"/>
        </w:rPr>
      </w:pPr>
      <w:r w:rsidRPr="006D19FE">
        <w:rPr>
          <w:rFonts w:ascii="Times New Roman"/>
          <w:b/>
          <w:bCs/>
          <w:color w:val="232323"/>
          <w:sz w:val="24"/>
          <w:lang w:val="fr-FR"/>
        </w:rPr>
        <w:t>C</w:t>
      </w:r>
      <w:r w:rsidR="006D19FE" w:rsidRPr="006D19FE">
        <w:rPr>
          <w:rFonts w:ascii="Times New Roman"/>
          <w:b/>
          <w:bCs/>
          <w:color w:val="232323"/>
          <w:sz w:val="24"/>
          <w:lang w:val="fr-FR"/>
        </w:rPr>
        <w:t>OMMISSIONER REMARKS</w:t>
      </w:r>
      <w:r w:rsidR="00F46B95" w:rsidRPr="006D19FE">
        <w:rPr>
          <w:rFonts w:ascii="Times New Roman"/>
          <w:color w:val="232323"/>
          <w:sz w:val="24"/>
          <w:lang w:val="fr-FR"/>
        </w:rPr>
        <w:t xml:space="preserve">                                                             </w:t>
      </w:r>
      <w:r w:rsidR="0059631C" w:rsidRPr="006D19FE">
        <w:rPr>
          <w:rFonts w:ascii="Times New Roman"/>
          <w:i/>
          <w:iCs/>
          <w:color w:val="232323"/>
          <w:sz w:val="24"/>
          <w:lang w:val="fr-FR"/>
        </w:rPr>
        <w:t>Dr. Carlos Ramirez</w:t>
      </w:r>
      <w:r w:rsidRPr="006D19FE">
        <w:rPr>
          <w:rFonts w:ascii="Times New Roman"/>
          <w:i/>
          <w:iCs/>
          <w:color w:val="232323"/>
          <w:sz w:val="24"/>
          <w:lang w:val="fr-FR"/>
        </w:rPr>
        <w:t>,</w:t>
      </w:r>
      <w:r w:rsidRPr="006D19FE">
        <w:rPr>
          <w:rFonts w:ascii="Times New Roman"/>
          <w:i/>
          <w:iCs/>
          <w:color w:val="232323"/>
          <w:spacing w:val="1"/>
          <w:sz w:val="24"/>
          <w:lang w:val="fr-FR"/>
        </w:rPr>
        <w:t xml:space="preserve"> </w:t>
      </w:r>
      <w:r w:rsidRPr="006D19FE">
        <w:rPr>
          <w:rFonts w:ascii="Times New Roman"/>
          <w:i/>
          <w:iCs/>
          <w:color w:val="232323"/>
          <w:spacing w:val="-2"/>
          <w:sz w:val="24"/>
          <w:lang w:val="fr-FR"/>
        </w:rPr>
        <w:t>Chair</w:t>
      </w:r>
    </w:p>
    <w:p w14:paraId="0C2CA60E" w14:textId="55D2E9E2" w:rsidR="00980528" w:rsidRPr="00980528" w:rsidRDefault="00980528" w:rsidP="00980528">
      <w:pPr>
        <w:pStyle w:val="ListParagraph"/>
        <w:tabs>
          <w:tab w:val="left" w:pos="1440"/>
          <w:tab w:val="left" w:pos="9541"/>
        </w:tabs>
        <w:spacing w:before="1"/>
        <w:ind w:firstLine="0"/>
        <w:jc w:val="both"/>
        <w:rPr>
          <w:rFonts w:ascii="Times New Roman"/>
          <w:i/>
          <w:iCs/>
          <w:color w:val="FF0000"/>
          <w:sz w:val="24"/>
          <w:lang w:val="fr-FR"/>
        </w:rPr>
      </w:pPr>
      <w:r w:rsidRPr="00980528">
        <w:rPr>
          <w:rFonts w:ascii="Times New Roman"/>
          <w:i/>
          <w:iCs/>
          <w:color w:val="FF0000"/>
          <w:sz w:val="24"/>
          <w:lang w:val="fr-FR"/>
        </w:rPr>
        <w:t>None.</w:t>
      </w:r>
    </w:p>
    <w:p w14:paraId="5A221F20" w14:textId="1C641321" w:rsidR="00B9359B" w:rsidRPr="00947AA7" w:rsidRDefault="00B9359B" w:rsidP="00B460E0">
      <w:pPr>
        <w:pStyle w:val="Heading5"/>
        <w:numPr>
          <w:ilvl w:val="0"/>
          <w:numId w:val="1"/>
        </w:numPr>
        <w:spacing w:before="214"/>
      </w:pPr>
      <w:r w:rsidRPr="00947AA7">
        <w:rPr>
          <w:spacing w:val="-2"/>
        </w:rPr>
        <w:t>A</w:t>
      </w:r>
      <w:r w:rsidR="00B460E0">
        <w:rPr>
          <w:spacing w:val="-2"/>
        </w:rPr>
        <w:t>DJOURNMENT</w:t>
      </w:r>
    </w:p>
    <w:p w14:paraId="09B8C2FD" w14:textId="5FD1F1FE" w:rsidR="007D54B6" w:rsidRPr="00980528" w:rsidRDefault="00B81A6A" w:rsidP="00E71A36">
      <w:pPr>
        <w:ind w:left="720" w:firstLine="720"/>
        <w:rPr>
          <w:rFonts w:ascii="Times New Roman" w:hAnsi="Times New Roman" w:cs="Times New Roman"/>
          <w:i/>
          <w:iCs/>
          <w:color w:val="FF0000"/>
          <w:sz w:val="24"/>
          <w:szCs w:val="24"/>
        </w:rPr>
      </w:pPr>
      <w:r w:rsidRPr="00980528">
        <w:rPr>
          <w:rFonts w:ascii="Times New Roman" w:hAnsi="Times New Roman" w:cs="Times New Roman"/>
          <w:i/>
          <w:iCs/>
          <w:color w:val="FF0000"/>
          <w:sz w:val="24"/>
          <w:szCs w:val="24"/>
        </w:rPr>
        <w:t>The meeting was adjourned at 11:55 a.m.</w:t>
      </w:r>
    </w:p>
    <w:p w14:paraId="15BEBD52" w14:textId="457DDDEF" w:rsidR="00B81A6A" w:rsidRPr="00980528" w:rsidRDefault="00B81A6A" w:rsidP="00E71A36">
      <w:pPr>
        <w:ind w:left="720" w:firstLine="720"/>
        <w:rPr>
          <w:rFonts w:ascii="Times New Roman" w:hAnsi="Times New Roman" w:cs="Times New Roman"/>
          <w:i/>
          <w:iCs/>
          <w:color w:val="FF0000"/>
          <w:sz w:val="24"/>
          <w:szCs w:val="24"/>
        </w:rPr>
      </w:pPr>
      <w:r w:rsidRPr="00980528">
        <w:rPr>
          <w:rFonts w:ascii="Times New Roman" w:hAnsi="Times New Roman" w:cs="Times New Roman"/>
          <w:i/>
          <w:iCs/>
          <w:color w:val="FF0000"/>
          <w:sz w:val="24"/>
          <w:szCs w:val="24"/>
        </w:rPr>
        <w:t xml:space="preserve">Next meeting: November </w:t>
      </w:r>
      <w:r w:rsidR="00980528" w:rsidRPr="00980528">
        <w:rPr>
          <w:rFonts w:ascii="Times New Roman" w:hAnsi="Times New Roman" w:cs="Times New Roman"/>
          <w:i/>
          <w:iCs/>
          <w:color w:val="FF0000"/>
          <w:sz w:val="24"/>
          <w:szCs w:val="24"/>
        </w:rPr>
        <w:t>6</w:t>
      </w:r>
      <w:r w:rsidR="00980528" w:rsidRPr="00980528">
        <w:rPr>
          <w:rFonts w:ascii="Times New Roman" w:hAnsi="Times New Roman" w:cs="Times New Roman"/>
          <w:i/>
          <w:iCs/>
          <w:color w:val="FF0000"/>
          <w:sz w:val="24"/>
          <w:szCs w:val="24"/>
          <w:vertAlign w:val="superscript"/>
        </w:rPr>
        <w:t>th</w:t>
      </w:r>
      <w:r w:rsidR="00980528" w:rsidRPr="00980528">
        <w:rPr>
          <w:rFonts w:ascii="Times New Roman" w:hAnsi="Times New Roman" w:cs="Times New Roman"/>
          <w:i/>
          <w:iCs/>
          <w:color w:val="FF0000"/>
          <w:sz w:val="24"/>
          <w:szCs w:val="24"/>
        </w:rPr>
        <w:t>, 2024</w:t>
      </w:r>
    </w:p>
    <w:sectPr w:rsidR="00B81A6A" w:rsidRPr="00980528" w:rsidSect="00DA21D3">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4EFF3" w14:textId="77777777" w:rsidR="00D0681C" w:rsidRDefault="00D0681C" w:rsidP="006E3109">
      <w:r>
        <w:separator/>
      </w:r>
    </w:p>
  </w:endnote>
  <w:endnote w:type="continuationSeparator" w:id="0">
    <w:p w14:paraId="75ADE9A5" w14:textId="77777777" w:rsidR="00D0681C" w:rsidRDefault="00D0681C"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E3250" w14:textId="77777777" w:rsidR="00D0681C" w:rsidRDefault="00D0681C" w:rsidP="006E3109">
      <w:r>
        <w:separator/>
      </w:r>
    </w:p>
  </w:footnote>
  <w:footnote w:type="continuationSeparator" w:id="0">
    <w:p w14:paraId="490C336A" w14:textId="77777777" w:rsidR="00D0681C" w:rsidRDefault="00D0681C"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63154"/>
    <w:multiLevelType w:val="hybridMultilevel"/>
    <w:tmpl w:val="CD9ED5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726E4"/>
    <w:multiLevelType w:val="hybridMultilevel"/>
    <w:tmpl w:val="F71EC806"/>
    <w:lvl w:ilvl="0" w:tplc="A6D839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0D705D"/>
    <w:multiLevelType w:val="hybridMultilevel"/>
    <w:tmpl w:val="2D8C9B3A"/>
    <w:lvl w:ilvl="0" w:tplc="0C0477A4">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E0920BF"/>
    <w:multiLevelType w:val="hybridMultilevel"/>
    <w:tmpl w:val="9CFCE032"/>
    <w:lvl w:ilvl="0" w:tplc="22823ECA">
      <w:start w:val="1"/>
      <w:numFmt w:val="decimal"/>
      <w:lvlText w:val="%1."/>
      <w:lvlJc w:val="left"/>
      <w:pPr>
        <w:ind w:left="1440" w:hanging="721"/>
      </w:pPr>
      <w:rPr>
        <w:rFonts w:hint="default"/>
        <w:b/>
        <w:bCs/>
        <w:i w:val="0"/>
        <w:iCs w:val="0"/>
        <w:spacing w:val="0"/>
        <w:w w:val="100"/>
        <w:lang w:val="en-US" w:eastAsia="en-US" w:bidi="ar-SA"/>
      </w:rPr>
    </w:lvl>
    <w:lvl w:ilvl="1" w:tplc="0409000F">
      <w:start w:val="1"/>
      <w:numFmt w:val="decimal"/>
      <w:lvlText w:val="%2."/>
      <w:lvlJc w:val="left"/>
      <w:pPr>
        <w:ind w:left="1711" w:hanging="360"/>
      </w:p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4" w15:restartNumberingAfterBreak="0">
    <w:nsid w:val="41F6452D"/>
    <w:multiLevelType w:val="hybridMultilevel"/>
    <w:tmpl w:val="448865CA"/>
    <w:lvl w:ilvl="0" w:tplc="04090015">
      <w:start w:val="1"/>
      <w:numFmt w:val="upperLetter"/>
      <w:lvlText w:val="%1."/>
      <w:lvlJc w:val="left"/>
      <w:pPr>
        <w:ind w:left="1710" w:hanging="360"/>
      </w:pPr>
      <w:rPr>
        <w:rFonts w:hint="default"/>
      </w:rPr>
    </w:lvl>
    <w:lvl w:ilvl="1" w:tplc="0409000F">
      <w:start w:val="1"/>
      <w:numFmt w:val="decimal"/>
      <w:lvlText w:val="%2."/>
      <w:lvlJc w:val="left"/>
      <w:pPr>
        <w:ind w:left="198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45CD7D76"/>
    <w:multiLevelType w:val="hybridMultilevel"/>
    <w:tmpl w:val="BB6A45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5F20CEF"/>
    <w:multiLevelType w:val="hybridMultilevel"/>
    <w:tmpl w:val="E7B21932"/>
    <w:lvl w:ilvl="0" w:tplc="DA88323E">
      <w:start w:val="1"/>
      <w:numFmt w:val="upperLetter"/>
      <w:lvlText w:val="%1."/>
      <w:lvlJc w:val="left"/>
      <w:pPr>
        <w:ind w:left="1890" w:hanging="360"/>
      </w:pPr>
      <w:rPr>
        <w:rFonts w:hint="default"/>
        <w:i w:val="0"/>
        <w:iCs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484E24C0"/>
    <w:multiLevelType w:val="hybridMultilevel"/>
    <w:tmpl w:val="F4422BB6"/>
    <w:lvl w:ilvl="0" w:tplc="64A0B986">
      <w:start w:val="1"/>
      <w:numFmt w:val="upperLetter"/>
      <w:lvlText w:val="%1."/>
      <w:lvlJc w:val="left"/>
      <w:pPr>
        <w:ind w:left="171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EB92C04"/>
    <w:multiLevelType w:val="hybridMultilevel"/>
    <w:tmpl w:val="896425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EA841C2"/>
    <w:multiLevelType w:val="hybridMultilevel"/>
    <w:tmpl w:val="C928BFC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6772732">
    <w:abstractNumId w:val="3"/>
  </w:num>
  <w:num w:numId="2" w16cid:durableId="258291694">
    <w:abstractNumId w:val="8"/>
  </w:num>
  <w:num w:numId="3" w16cid:durableId="518737646">
    <w:abstractNumId w:val="5"/>
  </w:num>
  <w:num w:numId="4" w16cid:durableId="861940304">
    <w:abstractNumId w:val="4"/>
  </w:num>
  <w:num w:numId="5" w16cid:durableId="1332833680">
    <w:abstractNumId w:val="9"/>
  </w:num>
  <w:num w:numId="6" w16cid:durableId="588121207">
    <w:abstractNumId w:val="2"/>
  </w:num>
  <w:num w:numId="7" w16cid:durableId="751240654">
    <w:abstractNumId w:val="1"/>
  </w:num>
  <w:num w:numId="8" w16cid:durableId="1327242795">
    <w:abstractNumId w:val="7"/>
  </w:num>
  <w:num w:numId="9" w16cid:durableId="472873557">
    <w:abstractNumId w:val="6"/>
  </w:num>
  <w:num w:numId="10" w16cid:durableId="1901790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0285B"/>
    <w:rsid w:val="00017415"/>
    <w:rsid w:val="00020C34"/>
    <w:rsid w:val="000230EB"/>
    <w:rsid w:val="00024B1B"/>
    <w:rsid w:val="00024BE9"/>
    <w:rsid w:val="00027B86"/>
    <w:rsid w:val="00031A65"/>
    <w:rsid w:val="00047098"/>
    <w:rsid w:val="000507E6"/>
    <w:rsid w:val="000557C2"/>
    <w:rsid w:val="00057FBB"/>
    <w:rsid w:val="00074B31"/>
    <w:rsid w:val="000B3626"/>
    <w:rsid w:val="000C20F5"/>
    <w:rsid w:val="000D0D9B"/>
    <w:rsid w:val="000D7403"/>
    <w:rsid w:val="000E1A24"/>
    <w:rsid w:val="000F340E"/>
    <w:rsid w:val="000F40BF"/>
    <w:rsid w:val="00103D18"/>
    <w:rsid w:val="001244BD"/>
    <w:rsid w:val="0012496B"/>
    <w:rsid w:val="00132F83"/>
    <w:rsid w:val="0013641C"/>
    <w:rsid w:val="00136A91"/>
    <w:rsid w:val="0014187A"/>
    <w:rsid w:val="0015107D"/>
    <w:rsid w:val="00153BD2"/>
    <w:rsid w:val="001609FA"/>
    <w:rsid w:val="00180D57"/>
    <w:rsid w:val="00181C11"/>
    <w:rsid w:val="00187D38"/>
    <w:rsid w:val="001F44A6"/>
    <w:rsid w:val="001F4E9D"/>
    <w:rsid w:val="00205632"/>
    <w:rsid w:val="00211664"/>
    <w:rsid w:val="00226803"/>
    <w:rsid w:val="00243CD3"/>
    <w:rsid w:val="00245636"/>
    <w:rsid w:val="00245A0F"/>
    <w:rsid w:val="00251B4C"/>
    <w:rsid w:val="00255593"/>
    <w:rsid w:val="0028176C"/>
    <w:rsid w:val="00290FA7"/>
    <w:rsid w:val="00292C5A"/>
    <w:rsid w:val="002A2F2B"/>
    <w:rsid w:val="002B46EE"/>
    <w:rsid w:val="002B57F3"/>
    <w:rsid w:val="002C54D8"/>
    <w:rsid w:val="002D4B08"/>
    <w:rsid w:val="002E03A6"/>
    <w:rsid w:val="002F7C5B"/>
    <w:rsid w:val="003042A2"/>
    <w:rsid w:val="00320EDC"/>
    <w:rsid w:val="00322FF8"/>
    <w:rsid w:val="003230C6"/>
    <w:rsid w:val="003250F3"/>
    <w:rsid w:val="0033234A"/>
    <w:rsid w:val="00340E1F"/>
    <w:rsid w:val="00353269"/>
    <w:rsid w:val="00353FDD"/>
    <w:rsid w:val="00362C87"/>
    <w:rsid w:val="00370C18"/>
    <w:rsid w:val="00387812"/>
    <w:rsid w:val="003A419E"/>
    <w:rsid w:val="003B35E7"/>
    <w:rsid w:val="003B636D"/>
    <w:rsid w:val="003C71F5"/>
    <w:rsid w:val="003E363B"/>
    <w:rsid w:val="00405909"/>
    <w:rsid w:val="004273EE"/>
    <w:rsid w:val="00430B52"/>
    <w:rsid w:val="00432F9E"/>
    <w:rsid w:val="00433C7C"/>
    <w:rsid w:val="00435981"/>
    <w:rsid w:val="004574B6"/>
    <w:rsid w:val="0048440C"/>
    <w:rsid w:val="00497544"/>
    <w:rsid w:val="004A2B84"/>
    <w:rsid w:val="004A5773"/>
    <w:rsid w:val="004B0916"/>
    <w:rsid w:val="004B60B8"/>
    <w:rsid w:val="004B6DD9"/>
    <w:rsid w:val="004B7F40"/>
    <w:rsid w:val="004D2E75"/>
    <w:rsid w:val="004E39A3"/>
    <w:rsid w:val="004F6A12"/>
    <w:rsid w:val="004F7905"/>
    <w:rsid w:val="00503022"/>
    <w:rsid w:val="00506247"/>
    <w:rsid w:val="005138AA"/>
    <w:rsid w:val="00514653"/>
    <w:rsid w:val="00514AF1"/>
    <w:rsid w:val="005169E9"/>
    <w:rsid w:val="00523194"/>
    <w:rsid w:val="00530876"/>
    <w:rsid w:val="00540375"/>
    <w:rsid w:val="005430D5"/>
    <w:rsid w:val="00553920"/>
    <w:rsid w:val="00557CF3"/>
    <w:rsid w:val="00563EA6"/>
    <w:rsid w:val="0057081A"/>
    <w:rsid w:val="00572476"/>
    <w:rsid w:val="00573FEC"/>
    <w:rsid w:val="00576134"/>
    <w:rsid w:val="00577486"/>
    <w:rsid w:val="005811FB"/>
    <w:rsid w:val="00582158"/>
    <w:rsid w:val="0059164D"/>
    <w:rsid w:val="00593750"/>
    <w:rsid w:val="0059631C"/>
    <w:rsid w:val="005A2416"/>
    <w:rsid w:val="005A6CD1"/>
    <w:rsid w:val="005A7971"/>
    <w:rsid w:val="005B43D6"/>
    <w:rsid w:val="005B57B3"/>
    <w:rsid w:val="005F494F"/>
    <w:rsid w:val="0061765B"/>
    <w:rsid w:val="0062177D"/>
    <w:rsid w:val="00621953"/>
    <w:rsid w:val="006235E9"/>
    <w:rsid w:val="0062422A"/>
    <w:rsid w:val="00624FF6"/>
    <w:rsid w:val="006255BE"/>
    <w:rsid w:val="00630443"/>
    <w:rsid w:val="00643623"/>
    <w:rsid w:val="00643EA2"/>
    <w:rsid w:val="00657625"/>
    <w:rsid w:val="00660277"/>
    <w:rsid w:val="0066087A"/>
    <w:rsid w:val="00666B0B"/>
    <w:rsid w:val="00673297"/>
    <w:rsid w:val="00675A23"/>
    <w:rsid w:val="006811D2"/>
    <w:rsid w:val="0068217E"/>
    <w:rsid w:val="0068366C"/>
    <w:rsid w:val="00691AAC"/>
    <w:rsid w:val="00693A78"/>
    <w:rsid w:val="00695B68"/>
    <w:rsid w:val="006A14F9"/>
    <w:rsid w:val="006A4974"/>
    <w:rsid w:val="006B2193"/>
    <w:rsid w:val="006D19FE"/>
    <w:rsid w:val="006D7813"/>
    <w:rsid w:val="006D7860"/>
    <w:rsid w:val="006E3109"/>
    <w:rsid w:val="006E3F40"/>
    <w:rsid w:val="006F5AC2"/>
    <w:rsid w:val="00706804"/>
    <w:rsid w:val="007106E2"/>
    <w:rsid w:val="00725714"/>
    <w:rsid w:val="0073751E"/>
    <w:rsid w:val="007409D0"/>
    <w:rsid w:val="00747DCD"/>
    <w:rsid w:val="00761AAF"/>
    <w:rsid w:val="00767A53"/>
    <w:rsid w:val="00770FE9"/>
    <w:rsid w:val="00773775"/>
    <w:rsid w:val="007945EC"/>
    <w:rsid w:val="007959FE"/>
    <w:rsid w:val="0079642C"/>
    <w:rsid w:val="00797EBC"/>
    <w:rsid w:val="007A6F08"/>
    <w:rsid w:val="007A70E8"/>
    <w:rsid w:val="007A71A6"/>
    <w:rsid w:val="007B177D"/>
    <w:rsid w:val="007B30D6"/>
    <w:rsid w:val="007B4A12"/>
    <w:rsid w:val="007B6050"/>
    <w:rsid w:val="007B7D91"/>
    <w:rsid w:val="007C2F4F"/>
    <w:rsid w:val="007C30BF"/>
    <w:rsid w:val="007C46FA"/>
    <w:rsid w:val="007C67D7"/>
    <w:rsid w:val="007D4113"/>
    <w:rsid w:val="007D54B6"/>
    <w:rsid w:val="007F382A"/>
    <w:rsid w:val="007F555A"/>
    <w:rsid w:val="007F5F54"/>
    <w:rsid w:val="007F665E"/>
    <w:rsid w:val="00803574"/>
    <w:rsid w:val="008058D2"/>
    <w:rsid w:val="00806EF4"/>
    <w:rsid w:val="00807699"/>
    <w:rsid w:val="00814B4B"/>
    <w:rsid w:val="00825136"/>
    <w:rsid w:val="00842F7B"/>
    <w:rsid w:val="00844875"/>
    <w:rsid w:val="0084612F"/>
    <w:rsid w:val="008463C8"/>
    <w:rsid w:val="00847C88"/>
    <w:rsid w:val="008525A3"/>
    <w:rsid w:val="008622F4"/>
    <w:rsid w:val="008708DB"/>
    <w:rsid w:val="008712D4"/>
    <w:rsid w:val="00882414"/>
    <w:rsid w:val="00892AC5"/>
    <w:rsid w:val="0089305E"/>
    <w:rsid w:val="008C0E82"/>
    <w:rsid w:val="008C3220"/>
    <w:rsid w:val="008D0779"/>
    <w:rsid w:val="008D1EA5"/>
    <w:rsid w:val="008D357C"/>
    <w:rsid w:val="008E13AA"/>
    <w:rsid w:val="008F25DE"/>
    <w:rsid w:val="008F25EC"/>
    <w:rsid w:val="008F2E1D"/>
    <w:rsid w:val="008F558C"/>
    <w:rsid w:val="008F64BB"/>
    <w:rsid w:val="00906AEC"/>
    <w:rsid w:val="00912898"/>
    <w:rsid w:val="009130DC"/>
    <w:rsid w:val="009131EA"/>
    <w:rsid w:val="00923504"/>
    <w:rsid w:val="00923B25"/>
    <w:rsid w:val="00926D95"/>
    <w:rsid w:val="00953C41"/>
    <w:rsid w:val="00957BDF"/>
    <w:rsid w:val="00976BB2"/>
    <w:rsid w:val="00976F51"/>
    <w:rsid w:val="00980528"/>
    <w:rsid w:val="00980D40"/>
    <w:rsid w:val="00982E55"/>
    <w:rsid w:val="00993E8C"/>
    <w:rsid w:val="009950E5"/>
    <w:rsid w:val="0099557B"/>
    <w:rsid w:val="00997E93"/>
    <w:rsid w:val="009A7B77"/>
    <w:rsid w:val="009B027E"/>
    <w:rsid w:val="009B3E19"/>
    <w:rsid w:val="009C004D"/>
    <w:rsid w:val="009C077F"/>
    <w:rsid w:val="009C24F7"/>
    <w:rsid w:val="009C3B26"/>
    <w:rsid w:val="009C7334"/>
    <w:rsid w:val="009C75A4"/>
    <w:rsid w:val="009D3EA0"/>
    <w:rsid w:val="009E18F5"/>
    <w:rsid w:val="009E3BB9"/>
    <w:rsid w:val="009F46FB"/>
    <w:rsid w:val="009F744F"/>
    <w:rsid w:val="00A064BD"/>
    <w:rsid w:val="00A06674"/>
    <w:rsid w:val="00A1497C"/>
    <w:rsid w:val="00A14AF4"/>
    <w:rsid w:val="00A1759E"/>
    <w:rsid w:val="00A21ED5"/>
    <w:rsid w:val="00A31788"/>
    <w:rsid w:val="00A340EA"/>
    <w:rsid w:val="00A3557C"/>
    <w:rsid w:val="00A37870"/>
    <w:rsid w:val="00A43C88"/>
    <w:rsid w:val="00A45EA1"/>
    <w:rsid w:val="00A63D34"/>
    <w:rsid w:val="00A727D3"/>
    <w:rsid w:val="00A74F06"/>
    <w:rsid w:val="00A819DB"/>
    <w:rsid w:val="00A85373"/>
    <w:rsid w:val="00AA11A0"/>
    <w:rsid w:val="00AA2799"/>
    <w:rsid w:val="00AC5BC9"/>
    <w:rsid w:val="00AD037C"/>
    <w:rsid w:val="00AD1E2F"/>
    <w:rsid w:val="00AD1E30"/>
    <w:rsid w:val="00AD5A41"/>
    <w:rsid w:val="00AE1759"/>
    <w:rsid w:val="00AE4F5F"/>
    <w:rsid w:val="00AF72AD"/>
    <w:rsid w:val="00B064D5"/>
    <w:rsid w:val="00B133B1"/>
    <w:rsid w:val="00B23F6A"/>
    <w:rsid w:val="00B4180E"/>
    <w:rsid w:val="00B460E0"/>
    <w:rsid w:val="00B55ECD"/>
    <w:rsid w:val="00B61440"/>
    <w:rsid w:val="00B77F93"/>
    <w:rsid w:val="00B811F2"/>
    <w:rsid w:val="00B81A6A"/>
    <w:rsid w:val="00B86F5D"/>
    <w:rsid w:val="00B87D67"/>
    <w:rsid w:val="00B9359B"/>
    <w:rsid w:val="00B9638B"/>
    <w:rsid w:val="00BA63B4"/>
    <w:rsid w:val="00BB0B02"/>
    <w:rsid w:val="00BB504D"/>
    <w:rsid w:val="00BB76EA"/>
    <w:rsid w:val="00BB7F38"/>
    <w:rsid w:val="00BD42C4"/>
    <w:rsid w:val="00BD536C"/>
    <w:rsid w:val="00BD6AEC"/>
    <w:rsid w:val="00BE0ADD"/>
    <w:rsid w:val="00BE759A"/>
    <w:rsid w:val="00C0393D"/>
    <w:rsid w:val="00C056FD"/>
    <w:rsid w:val="00C272EB"/>
    <w:rsid w:val="00C404D7"/>
    <w:rsid w:val="00C43D45"/>
    <w:rsid w:val="00C4611D"/>
    <w:rsid w:val="00C51662"/>
    <w:rsid w:val="00C60762"/>
    <w:rsid w:val="00C71D8C"/>
    <w:rsid w:val="00C8795D"/>
    <w:rsid w:val="00C924B2"/>
    <w:rsid w:val="00CA6FDE"/>
    <w:rsid w:val="00CB25EB"/>
    <w:rsid w:val="00CB71A1"/>
    <w:rsid w:val="00CC1BC2"/>
    <w:rsid w:val="00CC327D"/>
    <w:rsid w:val="00CD57D6"/>
    <w:rsid w:val="00CD7AD1"/>
    <w:rsid w:val="00CD7E37"/>
    <w:rsid w:val="00CF659E"/>
    <w:rsid w:val="00CF71AA"/>
    <w:rsid w:val="00CF72E9"/>
    <w:rsid w:val="00D04D7B"/>
    <w:rsid w:val="00D0681C"/>
    <w:rsid w:val="00D11B58"/>
    <w:rsid w:val="00D243B9"/>
    <w:rsid w:val="00D40B25"/>
    <w:rsid w:val="00D42890"/>
    <w:rsid w:val="00D82C1A"/>
    <w:rsid w:val="00D859A0"/>
    <w:rsid w:val="00D919BB"/>
    <w:rsid w:val="00D96B62"/>
    <w:rsid w:val="00DA1938"/>
    <w:rsid w:val="00DA21D3"/>
    <w:rsid w:val="00DA51DD"/>
    <w:rsid w:val="00DA69CA"/>
    <w:rsid w:val="00DB7880"/>
    <w:rsid w:val="00DD26D2"/>
    <w:rsid w:val="00DD6FF0"/>
    <w:rsid w:val="00DE2835"/>
    <w:rsid w:val="00DE4D33"/>
    <w:rsid w:val="00DE5CBA"/>
    <w:rsid w:val="00DF4EAE"/>
    <w:rsid w:val="00E16871"/>
    <w:rsid w:val="00E27110"/>
    <w:rsid w:val="00E37DBE"/>
    <w:rsid w:val="00E44D81"/>
    <w:rsid w:val="00E5493C"/>
    <w:rsid w:val="00E56D4D"/>
    <w:rsid w:val="00E71A36"/>
    <w:rsid w:val="00E75F8A"/>
    <w:rsid w:val="00EA0FC8"/>
    <w:rsid w:val="00EA18AE"/>
    <w:rsid w:val="00EA20F4"/>
    <w:rsid w:val="00EA402D"/>
    <w:rsid w:val="00EB3923"/>
    <w:rsid w:val="00EC5EBE"/>
    <w:rsid w:val="00EF094F"/>
    <w:rsid w:val="00EF2BA2"/>
    <w:rsid w:val="00F0059B"/>
    <w:rsid w:val="00F0685C"/>
    <w:rsid w:val="00F114D5"/>
    <w:rsid w:val="00F11D5C"/>
    <w:rsid w:val="00F25A83"/>
    <w:rsid w:val="00F307C0"/>
    <w:rsid w:val="00F35216"/>
    <w:rsid w:val="00F46B95"/>
    <w:rsid w:val="00F55D4F"/>
    <w:rsid w:val="00F5782B"/>
    <w:rsid w:val="00F6309C"/>
    <w:rsid w:val="00F650E5"/>
    <w:rsid w:val="00F6669B"/>
    <w:rsid w:val="00F66964"/>
    <w:rsid w:val="00F71E64"/>
    <w:rsid w:val="00F7792B"/>
    <w:rsid w:val="00F812DA"/>
    <w:rsid w:val="00F815AF"/>
    <w:rsid w:val="00F84B70"/>
    <w:rsid w:val="00F87380"/>
    <w:rsid w:val="00F90862"/>
    <w:rsid w:val="00F968C2"/>
    <w:rsid w:val="00FA06B8"/>
    <w:rsid w:val="00FB1171"/>
    <w:rsid w:val="00FE0D54"/>
    <w:rsid w:val="00FE23D2"/>
    <w:rsid w:val="00FF056B"/>
    <w:rsid w:val="00FF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pi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0285B"/>
    <w:rsid w:val="0002402D"/>
    <w:rsid w:val="001016B1"/>
    <w:rsid w:val="0012496B"/>
    <w:rsid w:val="0013641C"/>
    <w:rsid w:val="00187D38"/>
    <w:rsid w:val="001F139B"/>
    <w:rsid w:val="001F7D45"/>
    <w:rsid w:val="00211664"/>
    <w:rsid w:val="002223B3"/>
    <w:rsid w:val="00226803"/>
    <w:rsid w:val="002C3FE4"/>
    <w:rsid w:val="002E5D20"/>
    <w:rsid w:val="003411B4"/>
    <w:rsid w:val="00346008"/>
    <w:rsid w:val="00354741"/>
    <w:rsid w:val="003B35E7"/>
    <w:rsid w:val="003C5195"/>
    <w:rsid w:val="003E363B"/>
    <w:rsid w:val="003F55D6"/>
    <w:rsid w:val="004A5773"/>
    <w:rsid w:val="004B2A4C"/>
    <w:rsid w:val="004C01E1"/>
    <w:rsid w:val="004D1FF2"/>
    <w:rsid w:val="00557D86"/>
    <w:rsid w:val="0057081A"/>
    <w:rsid w:val="00576134"/>
    <w:rsid w:val="00586BD1"/>
    <w:rsid w:val="005E3DA8"/>
    <w:rsid w:val="00621953"/>
    <w:rsid w:val="006255BE"/>
    <w:rsid w:val="00700363"/>
    <w:rsid w:val="00747DCD"/>
    <w:rsid w:val="00783C66"/>
    <w:rsid w:val="007B7D91"/>
    <w:rsid w:val="00804308"/>
    <w:rsid w:val="00814F70"/>
    <w:rsid w:val="00903A70"/>
    <w:rsid w:val="009D2189"/>
    <w:rsid w:val="009E3BB9"/>
    <w:rsid w:val="00A14AF4"/>
    <w:rsid w:val="00A35C2B"/>
    <w:rsid w:val="00B9638B"/>
    <w:rsid w:val="00BB7435"/>
    <w:rsid w:val="00BC5080"/>
    <w:rsid w:val="00BD536C"/>
    <w:rsid w:val="00C0393D"/>
    <w:rsid w:val="00C43D45"/>
    <w:rsid w:val="00C54DE8"/>
    <w:rsid w:val="00C7316D"/>
    <w:rsid w:val="00CD358C"/>
    <w:rsid w:val="00CF72E9"/>
    <w:rsid w:val="00D0436E"/>
    <w:rsid w:val="00D10859"/>
    <w:rsid w:val="00E3051E"/>
    <w:rsid w:val="00E34297"/>
    <w:rsid w:val="00E46F8C"/>
    <w:rsid w:val="00E75F8A"/>
    <w:rsid w:val="00E9347E"/>
    <w:rsid w:val="00F66964"/>
    <w:rsid w:val="00F7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33</cp:revision>
  <cp:lastPrinted>2024-02-29T00:11:00Z</cp:lastPrinted>
  <dcterms:created xsi:type="dcterms:W3CDTF">2024-10-22T18:46:00Z</dcterms:created>
  <dcterms:modified xsi:type="dcterms:W3CDTF">2024-11-06T23:26:00Z</dcterms:modified>
</cp:coreProperties>
</file>